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11" w:rsidRPr="009B37B1" w:rsidRDefault="000B7911" w:rsidP="000B7911">
      <w:pPr>
        <w:spacing w:after="330" w:line="270" w:lineRule="atLeast"/>
        <w:jc w:val="center"/>
        <w:rPr>
          <w:rFonts w:eastAsia="Times New Roman" w:cs="Times New Roman"/>
          <w:szCs w:val="24"/>
        </w:rPr>
      </w:pPr>
      <w:r w:rsidRPr="009B37B1">
        <w:rPr>
          <w:rFonts w:eastAsia="Times New Roman" w:cs="Times New Roman"/>
          <w:szCs w:val="24"/>
        </w:rPr>
        <w:br/>
      </w:r>
    </w:p>
    <w:p w:rsidR="00D32E4E" w:rsidRPr="00D32E4E" w:rsidRDefault="000B7911" w:rsidP="000B7911">
      <w:pPr>
        <w:spacing w:after="0" w:line="270" w:lineRule="atLeast"/>
        <w:jc w:val="center"/>
        <w:rPr>
          <w:rFonts w:eastAsia="Times New Roman" w:cs="Times New Roman"/>
          <w:b/>
          <w:bCs/>
          <w:sz w:val="52"/>
          <w:szCs w:val="48"/>
        </w:rPr>
      </w:pPr>
      <w:r w:rsidRPr="009B37B1">
        <w:rPr>
          <w:rFonts w:eastAsia="Times New Roman" w:cs="Times New Roman"/>
          <w:szCs w:val="24"/>
        </w:rPr>
        <w:br/>
      </w:r>
    </w:p>
    <w:p w:rsidR="00ED22C7" w:rsidRDefault="000B7911" w:rsidP="00D32E4E">
      <w:pPr>
        <w:spacing w:after="0" w:line="360" w:lineRule="auto"/>
        <w:jc w:val="center"/>
        <w:rPr>
          <w:rFonts w:eastAsia="Times New Roman" w:cs="Times New Roman"/>
          <w:b/>
          <w:bCs/>
          <w:sz w:val="52"/>
          <w:szCs w:val="48"/>
        </w:rPr>
      </w:pPr>
      <w:r w:rsidRPr="00D32E4E">
        <w:rPr>
          <w:rFonts w:eastAsia="Times New Roman" w:cs="Times New Roman"/>
          <w:b/>
          <w:bCs/>
          <w:sz w:val="52"/>
          <w:szCs w:val="48"/>
        </w:rPr>
        <w:t>STANDARDY OCHRONY</w:t>
      </w:r>
    </w:p>
    <w:p w:rsidR="000B7911" w:rsidRPr="00D32E4E" w:rsidRDefault="000B7911" w:rsidP="00D32E4E">
      <w:pPr>
        <w:spacing w:after="0" w:line="360" w:lineRule="auto"/>
        <w:jc w:val="center"/>
        <w:rPr>
          <w:rFonts w:eastAsia="Times New Roman" w:cs="Times New Roman"/>
          <w:b/>
          <w:bCs/>
          <w:sz w:val="52"/>
          <w:szCs w:val="48"/>
        </w:rPr>
      </w:pPr>
      <w:r w:rsidRPr="00D32E4E">
        <w:rPr>
          <w:rFonts w:eastAsia="Times New Roman" w:cs="Times New Roman"/>
          <w:b/>
          <w:bCs/>
          <w:sz w:val="52"/>
          <w:szCs w:val="48"/>
        </w:rPr>
        <w:t xml:space="preserve"> MAŁOLETNICH</w:t>
      </w:r>
    </w:p>
    <w:p w:rsidR="00F1449A" w:rsidRPr="00A42EAF" w:rsidRDefault="00F1449A" w:rsidP="00D32E4E">
      <w:pPr>
        <w:spacing w:after="0" w:line="360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A42EAF">
        <w:rPr>
          <w:rFonts w:eastAsia="Times New Roman" w:cs="Times New Roman"/>
          <w:b/>
          <w:bCs/>
          <w:sz w:val="32"/>
          <w:szCs w:val="32"/>
        </w:rPr>
        <w:t>w</w:t>
      </w:r>
    </w:p>
    <w:p w:rsidR="009B1CCD" w:rsidRPr="009B37B1" w:rsidRDefault="009B37B1" w:rsidP="00D32E4E">
      <w:pPr>
        <w:spacing w:after="0" w:line="360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9B37B1">
        <w:rPr>
          <w:rFonts w:eastAsia="Times New Roman" w:cs="Times New Roman"/>
          <w:b/>
          <w:bCs/>
          <w:sz w:val="32"/>
          <w:szCs w:val="32"/>
        </w:rPr>
        <w:t xml:space="preserve">POLSKIM STOWARZYSZENIU NA RZECZ OSÓB                             Z NIEPEŁNOSPRAWNOŚCIĄ INTELEKTUALNĄ KOŁO </w:t>
      </w:r>
      <w:r w:rsidR="00456D9F">
        <w:rPr>
          <w:rFonts w:eastAsia="Times New Roman" w:cs="Times New Roman"/>
          <w:b/>
          <w:bCs/>
          <w:sz w:val="32"/>
          <w:szCs w:val="32"/>
        </w:rPr>
        <w:t xml:space="preserve">          </w:t>
      </w:r>
      <w:r w:rsidRPr="009B37B1">
        <w:rPr>
          <w:rFonts w:eastAsia="Times New Roman" w:cs="Times New Roman"/>
          <w:b/>
          <w:bCs/>
          <w:sz w:val="32"/>
          <w:szCs w:val="32"/>
        </w:rPr>
        <w:t>W GRYFICACH</w:t>
      </w:r>
    </w:p>
    <w:p w:rsidR="000B7911" w:rsidRPr="009B37B1" w:rsidRDefault="000B7911" w:rsidP="00D32E4E">
      <w:pPr>
        <w:spacing w:after="0" w:line="360" w:lineRule="auto"/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F1449A" w:rsidRPr="009B37B1" w:rsidRDefault="00F1449A" w:rsidP="00D32E4E">
      <w:pPr>
        <w:spacing w:after="0" w:line="360" w:lineRule="auto"/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F1449A" w:rsidRPr="0075659E" w:rsidRDefault="00F1449A" w:rsidP="00D32E4E">
      <w:pPr>
        <w:spacing w:after="0" w:line="360" w:lineRule="auto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063654" w:rsidRPr="0075659E" w:rsidRDefault="0075659E" w:rsidP="0075659E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2860040" cy="2860040"/>
            <wp:effectExtent l="19050" t="0" r="0" b="0"/>
            <wp:docPr id="7" name="Obraz 7" descr="C:\Users\Kasia K\Desktop\logo-psoni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sia K\Desktop\logo-psoni-20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654" w:rsidRDefault="00063654" w:rsidP="00D32E4E">
      <w:pPr>
        <w:spacing w:after="0" w:line="360" w:lineRule="auto"/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063654" w:rsidRPr="009B37B1" w:rsidRDefault="00063654" w:rsidP="00D32E4E">
      <w:pPr>
        <w:spacing w:after="0" w:line="360" w:lineRule="auto"/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0B7911" w:rsidRPr="00063654" w:rsidRDefault="00803CD3" w:rsidP="000B7911">
      <w:pPr>
        <w:spacing w:after="0" w:line="270" w:lineRule="atLeast"/>
        <w:jc w:val="center"/>
        <w:rPr>
          <w:rFonts w:eastAsia="Times New Roman" w:cs="Times New Roman"/>
          <w:sz w:val="28"/>
          <w:szCs w:val="32"/>
        </w:rPr>
      </w:pPr>
      <w:r w:rsidRPr="00063654">
        <w:rPr>
          <w:rFonts w:eastAsia="Times New Roman" w:cs="Times New Roman"/>
          <w:sz w:val="28"/>
          <w:szCs w:val="32"/>
        </w:rPr>
        <w:t>Gryfice</w:t>
      </w:r>
      <w:r w:rsidR="000B7911" w:rsidRPr="00063654">
        <w:rPr>
          <w:rFonts w:eastAsia="Times New Roman" w:cs="Times New Roman"/>
          <w:sz w:val="28"/>
          <w:szCs w:val="32"/>
        </w:rPr>
        <w:t>, 2024</w:t>
      </w:r>
    </w:p>
    <w:p w:rsidR="000B7911" w:rsidRPr="009B37B1" w:rsidRDefault="000B7911" w:rsidP="000B7911">
      <w:pPr>
        <w:spacing w:after="0" w:line="270" w:lineRule="atLeast"/>
        <w:jc w:val="center"/>
        <w:rPr>
          <w:rFonts w:eastAsia="Times New Roman" w:cs="Times New Roman"/>
          <w:b/>
          <w:bCs/>
          <w:sz w:val="32"/>
          <w:szCs w:val="32"/>
        </w:rPr>
      </w:pPr>
      <w:r w:rsidRPr="009B37B1">
        <w:rPr>
          <w:rFonts w:eastAsia="Times New Roman" w:cs="Times New Roman"/>
          <w:b/>
          <w:bCs/>
          <w:sz w:val="32"/>
          <w:szCs w:val="32"/>
        </w:rPr>
        <w:br w:type="page"/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0B7911" w:rsidRPr="009B37B1" w:rsidTr="003B5428">
        <w:trPr>
          <w:tblCellSpacing w:w="0" w:type="dxa"/>
        </w:trPr>
        <w:tc>
          <w:tcPr>
            <w:tcW w:w="5000" w:type="pct"/>
            <w:hideMark/>
          </w:tcPr>
          <w:p w:rsidR="000B7911" w:rsidRPr="009B37B1" w:rsidRDefault="000B7911" w:rsidP="000B7911">
            <w:pPr>
              <w:spacing w:line="270" w:lineRule="atLeast"/>
              <w:rPr>
                <w:rFonts w:eastAsia="Times New Roman" w:cs="Times New Roman"/>
                <w:szCs w:val="24"/>
              </w:rPr>
            </w:pPr>
          </w:p>
        </w:tc>
      </w:tr>
    </w:tbl>
    <w:sdt>
      <w:sdtPr>
        <w:rPr>
          <w:rFonts w:eastAsiaTheme="minorEastAsia" w:cstheme="minorBidi"/>
          <w:b w:val="0"/>
          <w:bCs w:val="0"/>
          <w:sz w:val="24"/>
          <w:szCs w:val="22"/>
          <w:lang w:eastAsia="pl-PL"/>
        </w:rPr>
        <w:id w:val="4947108"/>
        <w:docPartObj>
          <w:docPartGallery w:val="Table of Contents"/>
          <w:docPartUnique/>
        </w:docPartObj>
      </w:sdtPr>
      <w:sdtEndPr/>
      <w:sdtContent>
        <w:p w:rsidR="00026EA4" w:rsidRDefault="00026EA4">
          <w:pPr>
            <w:pStyle w:val="Nagwekspisutreci"/>
          </w:pPr>
          <w:r>
            <w:t>Spis treści</w:t>
          </w:r>
        </w:p>
        <w:p w:rsidR="00D32E4E" w:rsidRPr="00063654" w:rsidRDefault="004E39FF">
          <w:pPr>
            <w:pStyle w:val="Spistreci1"/>
            <w:rPr>
              <w:rFonts w:cs="Times New Roman"/>
              <w:bCs w:val="0"/>
              <w:caps w:val="0"/>
              <w:sz w:val="22"/>
              <w:szCs w:val="22"/>
            </w:rPr>
          </w:pPr>
          <w:r w:rsidRPr="00063654">
            <w:rPr>
              <w:rFonts w:cs="Times New Roman"/>
            </w:rPr>
            <w:fldChar w:fldCharType="begin"/>
          </w:r>
          <w:r w:rsidR="00026EA4" w:rsidRPr="00063654">
            <w:rPr>
              <w:rFonts w:cs="Times New Roman"/>
            </w:rPr>
            <w:instrText xml:space="preserve"> TOC \o "1-3" \h \z \u </w:instrText>
          </w:r>
          <w:r w:rsidRPr="00063654">
            <w:rPr>
              <w:rFonts w:cs="Times New Roman"/>
            </w:rPr>
            <w:fldChar w:fldCharType="separate"/>
          </w:r>
          <w:hyperlink w:anchor="_Toc159318502" w:history="1">
            <w:r w:rsidR="00D32E4E" w:rsidRPr="00063654">
              <w:rPr>
                <w:rStyle w:val="Hipercze"/>
                <w:rFonts w:cs="Times New Roman"/>
                <w:color w:val="auto"/>
                <w:u w:val="none"/>
              </w:rPr>
              <w:t>Preambuła</w:t>
            </w:r>
            <w:r w:rsidR="00D32E4E" w:rsidRPr="00063654">
              <w:rPr>
                <w:rFonts w:cs="Times New Roman"/>
                <w:webHidden/>
              </w:rPr>
              <w:tab/>
            </w:r>
            <w:r w:rsidRPr="00063654">
              <w:rPr>
                <w:rFonts w:cs="Times New Roman"/>
                <w:webHidden/>
              </w:rPr>
              <w:fldChar w:fldCharType="begin"/>
            </w:r>
            <w:r w:rsidR="00D32E4E" w:rsidRPr="00063654">
              <w:rPr>
                <w:rFonts w:cs="Times New Roman"/>
                <w:webHidden/>
              </w:rPr>
              <w:instrText xml:space="preserve"> PAGEREF _Toc159318502 \h </w:instrText>
            </w:r>
            <w:r w:rsidRPr="00063654">
              <w:rPr>
                <w:rFonts w:cs="Times New Roman"/>
                <w:webHidden/>
              </w:rPr>
            </w:r>
            <w:r w:rsidRPr="00063654">
              <w:rPr>
                <w:rFonts w:cs="Times New Roman"/>
                <w:webHidden/>
              </w:rPr>
              <w:fldChar w:fldCharType="separate"/>
            </w:r>
            <w:r w:rsidR="0058276B">
              <w:rPr>
                <w:rFonts w:cs="Times New Roman"/>
                <w:webHidden/>
              </w:rPr>
              <w:t>2</w:t>
            </w:r>
            <w:r w:rsidRPr="00063654">
              <w:rPr>
                <w:rFonts w:cs="Times New Roman"/>
                <w:webHidden/>
              </w:rPr>
              <w:fldChar w:fldCharType="end"/>
            </w:r>
          </w:hyperlink>
        </w:p>
        <w:p w:rsidR="00D32E4E" w:rsidRPr="00063654" w:rsidRDefault="008529D6">
          <w:pPr>
            <w:pStyle w:val="Spistreci1"/>
            <w:rPr>
              <w:rFonts w:cs="Times New Roman"/>
              <w:bCs w:val="0"/>
              <w:caps w:val="0"/>
              <w:sz w:val="22"/>
              <w:szCs w:val="22"/>
            </w:rPr>
          </w:pPr>
          <w:hyperlink w:anchor="_Toc159318503" w:history="1">
            <w:r w:rsidR="00D32E4E" w:rsidRPr="00063654">
              <w:rPr>
                <w:rStyle w:val="Hipercze"/>
                <w:rFonts w:cs="Times New Roman"/>
                <w:color w:val="auto"/>
                <w:u w:val="none"/>
              </w:rPr>
              <w:t>Akty prawne na podstawie, których oparte są Standardy Ochrony Małoletnich</w:t>
            </w:r>
            <w:r w:rsidR="00D32E4E" w:rsidRPr="00063654">
              <w:rPr>
                <w:rFonts w:cs="Times New Roman"/>
                <w:webHidden/>
              </w:rPr>
              <w:tab/>
            </w:r>
            <w:r w:rsidR="004E39FF" w:rsidRPr="00063654">
              <w:rPr>
                <w:rFonts w:cs="Times New Roman"/>
                <w:webHidden/>
              </w:rPr>
              <w:fldChar w:fldCharType="begin"/>
            </w:r>
            <w:r w:rsidR="00D32E4E" w:rsidRPr="00063654">
              <w:rPr>
                <w:rFonts w:cs="Times New Roman"/>
                <w:webHidden/>
              </w:rPr>
              <w:instrText xml:space="preserve"> PAGEREF _Toc159318503 \h </w:instrText>
            </w:r>
            <w:r w:rsidR="004E39FF" w:rsidRPr="00063654">
              <w:rPr>
                <w:rFonts w:cs="Times New Roman"/>
                <w:webHidden/>
              </w:rPr>
            </w:r>
            <w:r w:rsidR="004E39FF" w:rsidRPr="00063654">
              <w:rPr>
                <w:rFonts w:cs="Times New Roman"/>
                <w:webHidden/>
              </w:rPr>
              <w:fldChar w:fldCharType="separate"/>
            </w:r>
            <w:r w:rsidR="0058276B">
              <w:rPr>
                <w:rFonts w:cs="Times New Roman"/>
                <w:webHidden/>
              </w:rPr>
              <w:t>3</w:t>
            </w:r>
            <w:r w:rsidR="004E39FF" w:rsidRPr="00063654">
              <w:rPr>
                <w:rFonts w:cs="Times New Roman"/>
                <w:webHidden/>
              </w:rPr>
              <w:fldChar w:fldCharType="end"/>
            </w:r>
          </w:hyperlink>
        </w:p>
        <w:p w:rsidR="00D32E4E" w:rsidRPr="00063654" w:rsidRDefault="008529D6">
          <w:pPr>
            <w:pStyle w:val="Spistreci1"/>
            <w:rPr>
              <w:rFonts w:cs="Times New Roman"/>
              <w:bCs w:val="0"/>
              <w:caps w:val="0"/>
              <w:sz w:val="22"/>
              <w:szCs w:val="22"/>
            </w:rPr>
          </w:pPr>
          <w:hyperlink w:anchor="_Toc159318504" w:history="1">
            <w:r w:rsidR="00D32E4E" w:rsidRPr="00063654">
              <w:rPr>
                <w:rStyle w:val="Hipercze"/>
                <w:rFonts w:cs="Times New Roman"/>
                <w:b/>
                <w:color w:val="auto"/>
                <w:u w:val="none"/>
              </w:rPr>
              <w:t>ROZDZIAŁ I</w:t>
            </w:r>
            <w:r w:rsidR="00063654" w:rsidRPr="00063654">
              <w:rPr>
                <w:rFonts w:cs="Times New Roman"/>
                <w:b/>
                <w:webHidden/>
              </w:rPr>
              <w:t>:</w:t>
            </w:r>
          </w:hyperlink>
          <w:hyperlink w:anchor="_Toc159318505" w:history="1">
            <w:r w:rsidR="00D32E4E" w:rsidRPr="00063654">
              <w:rPr>
                <w:rStyle w:val="Hipercze"/>
                <w:rFonts w:cs="Times New Roman"/>
                <w:color w:val="auto"/>
                <w:u w:val="none"/>
              </w:rPr>
              <w:t>Słowniczek pojęć/objaśnienie terminów</w:t>
            </w:r>
            <w:r w:rsidR="00D32E4E" w:rsidRPr="00063654">
              <w:rPr>
                <w:rFonts w:cs="Times New Roman"/>
                <w:webHidden/>
              </w:rPr>
              <w:tab/>
            </w:r>
            <w:r w:rsidR="004E39FF" w:rsidRPr="00063654">
              <w:rPr>
                <w:rFonts w:cs="Times New Roman"/>
                <w:webHidden/>
              </w:rPr>
              <w:fldChar w:fldCharType="begin"/>
            </w:r>
            <w:r w:rsidR="00D32E4E" w:rsidRPr="00063654">
              <w:rPr>
                <w:rFonts w:cs="Times New Roman"/>
                <w:webHidden/>
              </w:rPr>
              <w:instrText xml:space="preserve"> PAGEREF _Toc159318505 \h </w:instrText>
            </w:r>
            <w:r w:rsidR="004E39FF" w:rsidRPr="00063654">
              <w:rPr>
                <w:rFonts w:cs="Times New Roman"/>
                <w:webHidden/>
              </w:rPr>
            </w:r>
            <w:r w:rsidR="004E39FF" w:rsidRPr="00063654">
              <w:rPr>
                <w:rFonts w:cs="Times New Roman"/>
                <w:webHidden/>
              </w:rPr>
              <w:fldChar w:fldCharType="separate"/>
            </w:r>
            <w:r w:rsidR="0058276B">
              <w:rPr>
                <w:rFonts w:cs="Times New Roman"/>
                <w:webHidden/>
              </w:rPr>
              <w:t>4</w:t>
            </w:r>
            <w:r w:rsidR="004E39FF" w:rsidRPr="00063654">
              <w:rPr>
                <w:rFonts w:cs="Times New Roman"/>
                <w:webHidden/>
              </w:rPr>
              <w:fldChar w:fldCharType="end"/>
            </w:r>
          </w:hyperlink>
        </w:p>
        <w:p w:rsidR="00D32E4E" w:rsidRPr="00063654" w:rsidRDefault="008529D6">
          <w:pPr>
            <w:pStyle w:val="Spistreci1"/>
            <w:rPr>
              <w:rFonts w:cs="Times New Roman"/>
              <w:bCs w:val="0"/>
              <w:caps w:val="0"/>
              <w:sz w:val="22"/>
              <w:szCs w:val="22"/>
            </w:rPr>
          </w:pPr>
          <w:hyperlink w:anchor="_Toc159318506" w:history="1">
            <w:r w:rsidR="00D32E4E" w:rsidRPr="00063654">
              <w:rPr>
                <w:rStyle w:val="Hipercze"/>
                <w:rFonts w:cs="Times New Roman"/>
                <w:b/>
                <w:color w:val="auto"/>
                <w:u w:val="none"/>
              </w:rPr>
              <w:t>ROZDZIAŁ II</w:t>
            </w:r>
            <w:r w:rsidR="00063654" w:rsidRPr="00063654">
              <w:rPr>
                <w:rFonts w:cs="Times New Roman"/>
                <w:b/>
                <w:webHidden/>
              </w:rPr>
              <w:t>:</w:t>
            </w:r>
          </w:hyperlink>
          <w:hyperlink w:anchor="_Toc159318507" w:history="1">
            <w:r w:rsidR="00D32E4E" w:rsidRPr="00063654">
              <w:rPr>
                <w:rStyle w:val="Hipercze"/>
                <w:rFonts w:cs="Times New Roman"/>
                <w:color w:val="auto"/>
                <w:u w:val="none"/>
              </w:rPr>
              <w:t>ZASADY ZAPEWNIAJĄCE BEZPIECZNE RELACJE MIĘDZY WYCHOWANKIEM A PERSONELEM POLSKIEGO STOWARZYSZENIA NA RZECZ OSÓB Z NIEPEŁNOSPRAWNOŚCIĄ INTELEKTUALNĄ KOŁO W GRYFICACH</w:t>
            </w:r>
            <w:r w:rsidR="00D32E4E" w:rsidRPr="00063654">
              <w:rPr>
                <w:rFonts w:cs="Times New Roman"/>
                <w:webHidden/>
              </w:rPr>
              <w:tab/>
            </w:r>
            <w:r w:rsidR="004E39FF" w:rsidRPr="00063654">
              <w:rPr>
                <w:rFonts w:cs="Times New Roman"/>
                <w:webHidden/>
              </w:rPr>
              <w:fldChar w:fldCharType="begin"/>
            </w:r>
            <w:r w:rsidR="00D32E4E" w:rsidRPr="00063654">
              <w:rPr>
                <w:rFonts w:cs="Times New Roman"/>
                <w:webHidden/>
              </w:rPr>
              <w:instrText xml:space="preserve"> PAGEREF _Toc159318507 \h </w:instrText>
            </w:r>
            <w:r w:rsidR="004E39FF" w:rsidRPr="00063654">
              <w:rPr>
                <w:rFonts w:cs="Times New Roman"/>
                <w:webHidden/>
              </w:rPr>
            </w:r>
            <w:r w:rsidR="004E39FF" w:rsidRPr="00063654">
              <w:rPr>
                <w:rFonts w:cs="Times New Roman"/>
                <w:webHidden/>
              </w:rPr>
              <w:fldChar w:fldCharType="separate"/>
            </w:r>
            <w:r w:rsidR="0058276B">
              <w:rPr>
                <w:rFonts w:cs="Times New Roman"/>
                <w:webHidden/>
              </w:rPr>
              <w:t>6</w:t>
            </w:r>
            <w:r w:rsidR="004E39FF" w:rsidRPr="00063654">
              <w:rPr>
                <w:rFonts w:cs="Times New Roman"/>
                <w:webHidden/>
              </w:rPr>
              <w:fldChar w:fldCharType="end"/>
            </w:r>
          </w:hyperlink>
        </w:p>
        <w:p w:rsidR="00D32E4E" w:rsidRPr="00063654" w:rsidRDefault="008529D6" w:rsidP="00D27087">
          <w:pPr>
            <w:pStyle w:val="Spistreci2"/>
          </w:pPr>
          <w:hyperlink w:anchor="_Toc159318508" w:history="1">
            <w:r w:rsidR="00D32E4E" w:rsidRPr="00063654">
              <w:rPr>
                <w:rStyle w:val="Hipercze"/>
                <w:color w:val="auto"/>
                <w:u w:val="none"/>
              </w:rPr>
              <w:t>1</w:t>
            </w:r>
            <w:r w:rsidR="00063654" w:rsidRPr="00063654">
              <w:rPr>
                <w:webHidden/>
              </w:rPr>
              <w:t>.</w:t>
            </w:r>
          </w:hyperlink>
          <w:hyperlink w:anchor="_Toc159318509" w:history="1">
            <w:r w:rsidR="00D32E4E" w:rsidRPr="00063654">
              <w:rPr>
                <w:rStyle w:val="Hipercze"/>
                <w:color w:val="auto"/>
                <w:u w:val="none"/>
              </w:rPr>
              <w:t>Zasady bezpiecznych relacji pracowników PSONI z dziećmi/wychowankami</w:t>
            </w:r>
            <w:r w:rsidR="00D32E4E" w:rsidRPr="00D27087">
              <w:rPr>
                <w:webHidden/>
              </w:rPr>
              <w:tab/>
            </w:r>
            <w:r w:rsidR="004E39FF" w:rsidRPr="006F69D8">
              <w:rPr>
                <w:b w:val="0"/>
                <w:webHidden/>
              </w:rPr>
              <w:fldChar w:fldCharType="begin"/>
            </w:r>
            <w:r w:rsidR="00D32E4E" w:rsidRPr="006F69D8">
              <w:rPr>
                <w:b w:val="0"/>
                <w:webHidden/>
              </w:rPr>
              <w:instrText xml:space="preserve"> PAGEREF _Toc159318509 \h </w:instrText>
            </w:r>
            <w:r w:rsidR="004E39FF" w:rsidRPr="006F69D8">
              <w:rPr>
                <w:b w:val="0"/>
                <w:webHidden/>
              </w:rPr>
            </w:r>
            <w:r w:rsidR="004E39FF" w:rsidRPr="006F69D8">
              <w:rPr>
                <w:b w:val="0"/>
                <w:webHidden/>
              </w:rPr>
              <w:fldChar w:fldCharType="separate"/>
            </w:r>
            <w:r w:rsidR="0058276B">
              <w:rPr>
                <w:b w:val="0"/>
                <w:webHidden/>
              </w:rPr>
              <w:t>6</w:t>
            </w:r>
            <w:r w:rsidR="004E39FF" w:rsidRPr="006F69D8">
              <w:rPr>
                <w:b w:val="0"/>
                <w:webHidden/>
              </w:rPr>
              <w:fldChar w:fldCharType="end"/>
            </w:r>
          </w:hyperlink>
        </w:p>
        <w:p w:rsidR="00D32E4E" w:rsidRPr="00063654" w:rsidRDefault="008529D6" w:rsidP="00D27087">
          <w:pPr>
            <w:pStyle w:val="Spistreci3"/>
            <w:rPr>
              <w:i/>
              <w:sz w:val="22"/>
              <w:szCs w:val="22"/>
            </w:rPr>
          </w:pPr>
          <w:hyperlink w:anchor="_Toc159318510" w:history="1">
            <w:r w:rsidR="00D32E4E" w:rsidRPr="00063654">
              <w:rPr>
                <w:rStyle w:val="Hipercze"/>
                <w:color w:val="auto"/>
                <w:u w:val="none"/>
              </w:rPr>
              <w:t>Relacje pracowników PSONI z dziećmi</w:t>
            </w:r>
            <w:r w:rsidR="00D32E4E" w:rsidRPr="00063654">
              <w:rPr>
                <w:webHidden/>
              </w:rPr>
              <w:tab/>
            </w:r>
            <w:r w:rsidR="004E39FF" w:rsidRPr="00063654">
              <w:rPr>
                <w:webHidden/>
              </w:rPr>
              <w:fldChar w:fldCharType="begin"/>
            </w:r>
            <w:r w:rsidR="00D32E4E" w:rsidRPr="00063654">
              <w:rPr>
                <w:webHidden/>
              </w:rPr>
              <w:instrText xml:space="preserve"> PAGEREF _Toc159318510 \h </w:instrText>
            </w:r>
            <w:r w:rsidR="004E39FF" w:rsidRPr="00063654">
              <w:rPr>
                <w:webHidden/>
              </w:rPr>
            </w:r>
            <w:r w:rsidR="004E39FF" w:rsidRPr="00063654">
              <w:rPr>
                <w:webHidden/>
              </w:rPr>
              <w:fldChar w:fldCharType="separate"/>
            </w:r>
            <w:r w:rsidR="0058276B">
              <w:rPr>
                <w:webHidden/>
              </w:rPr>
              <w:t>6</w:t>
            </w:r>
            <w:r w:rsidR="004E39FF" w:rsidRPr="00063654">
              <w:rPr>
                <w:webHidden/>
              </w:rPr>
              <w:fldChar w:fldCharType="end"/>
            </w:r>
          </w:hyperlink>
        </w:p>
        <w:p w:rsidR="00D32E4E" w:rsidRPr="00063654" w:rsidRDefault="008529D6" w:rsidP="00D27087">
          <w:pPr>
            <w:pStyle w:val="Spistreci3"/>
            <w:rPr>
              <w:i/>
              <w:sz w:val="22"/>
              <w:szCs w:val="22"/>
            </w:rPr>
          </w:pPr>
          <w:hyperlink w:anchor="_Toc159318511" w:history="1">
            <w:r w:rsidR="00D32E4E" w:rsidRPr="00063654">
              <w:rPr>
                <w:rStyle w:val="Hipercze"/>
                <w:color w:val="auto"/>
                <w:u w:val="none"/>
              </w:rPr>
              <w:t>Komunikacja z dziećmi</w:t>
            </w:r>
            <w:r w:rsidR="00D32E4E" w:rsidRPr="00063654">
              <w:rPr>
                <w:webHidden/>
              </w:rPr>
              <w:tab/>
            </w:r>
            <w:r w:rsidR="004E39FF" w:rsidRPr="00063654">
              <w:rPr>
                <w:webHidden/>
              </w:rPr>
              <w:fldChar w:fldCharType="begin"/>
            </w:r>
            <w:r w:rsidR="00D32E4E" w:rsidRPr="00063654">
              <w:rPr>
                <w:webHidden/>
              </w:rPr>
              <w:instrText xml:space="preserve"> PAGEREF _Toc159318511 \h </w:instrText>
            </w:r>
            <w:r w:rsidR="004E39FF" w:rsidRPr="00063654">
              <w:rPr>
                <w:webHidden/>
              </w:rPr>
            </w:r>
            <w:r w:rsidR="004E39FF" w:rsidRPr="00063654">
              <w:rPr>
                <w:webHidden/>
              </w:rPr>
              <w:fldChar w:fldCharType="separate"/>
            </w:r>
            <w:r w:rsidR="0058276B">
              <w:rPr>
                <w:webHidden/>
              </w:rPr>
              <w:t>6</w:t>
            </w:r>
            <w:r w:rsidR="004E39FF" w:rsidRPr="00063654">
              <w:rPr>
                <w:webHidden/>
              </w:rPr>
              <w:fldChar w:fldCharType="end"/>
            </w:r>
          </w:hyperlink>
        </w:p>
        <w:p w:rsidR="00D32E4E" w:rsidRPr="00063654" w:rsidRDefault="008529D6" w:rsidP="00D27087">
          <w:pPr>
            <w:pStyle w:val="Spistreci3"/>
            <w:rPr>
              <w:i/>
              <w:sz w:val="22"/>
              <w:szCs w:val="22"/>
            </w:rPr>
          </w:pPr>
          <w:hyperlink w:anchor="_Toc159318512" w:history="1">
            <w:r w:rsidR="00D32E4E" w:rsidRPr="00063654">
              <w:rPr>
                <w:rStyle w:val="Hipercze"/>
                <w:color w:val="auto"/>
                <w:u w:val="none"/>
              </w:rPr>
              <w:t>Działania z dziećmi</w:t>
            </w:r>
            <w:r w:rsidR="00D32E4E" w:rsidRPr="00063654">
              <w:rPr>
                <w:webHidden/>
              </w:rPr>
              <w:tab/>
            </w:r>
            <w:r w:rsidR="004E39FF" w:rsidRPr="00063654">
              <w:rPr>
                <w:webHidden/>
              </w:rPr>
              <w:fldChar w:fldCharType="begin"/>
            </w:r>
            <w:r w:rsidR="00D32E4E" w:rsidRPr="00063654">
              <w:rPr>
                <w:webHidden/>
              </w:rPr>
              <w:instrText xml:space="preserve"> PAGEREF _Toc159318512 \h </w:instrText>
            </w:r>
            <w:r w:rsidR="004E39FF" w:rsidRPr="00063654">
              <w:rPr>
                <w:webHidden/>
              </w:rPr>
            </w:r>
            <w:r w:rsidR="004E39FF" w:rsidRPr="00063654">
              <w:rPr>
                <w:webHidden/>
              </w:rPr>
              <w:fldChar w:fldCharType="separate"/>
            </w:r>
            <w:r w:rsidR="0058276B">
              <w:rPr>
                <w:webHidden/>
              </w:rPr>
              <w:t>7</w:t>
            </w:r>
            <w:r w:rsidR="004E39FF" w:rsidRPr="00063654">
              <w:rPr>
                <w:webHidden/>
              </w:rPr>
              <w:fldChar w:fldCharType="end"/>
            </w:r>
          </w:hyperlink>
        </w:p>
        <w:p w:rsidR="00D32E4E" w:rsidRPr="00F9068B" w:rsidRDefault="008529D6" w:rsidP="00F9068B">
          <w:pPr>
            <w:pStyle w:val="Spistreci3"/>
            <w:rPr>
              <w:i/>
              <w:sz w:val="22"/>
              <w:szCs w:val="22"/>
            </w:rPr>
          </w:pPr>
          <w:hyperlink w:anchor="_Toc159318513" w:history="1">
            <w:r w:rsidR="00D32E4E" w:rsidRPr="00063654">
              <w:rPr>
                <w:rStyle w:val="Hipercze"/>
                <w:color w:val="auto"/>
                <w:u w:val="none"/>
              </w:rPr>
              <w:t>Kontakty poza godzinami pracy</w:t>
            </w:r>
            <w:r w:rsidR="00D32E4E" w:rsidRPr="00063654">
              <w:rPr>
                <w:webHidden/>
              </w:rPr>
              <w:tab/>
            </w:r>
            <w:r w:rsidR="004E39FF" w:rsidRPr="00063654">
              <w:rPr>
                <w:webHidden/>
              </w:rPr>
              <w:fldChar w:fldCharType="begin"/>
            </w:r>
            <w:r w:rsidR="00D32E4E" w:rsidRPr="00063654">
              <w:rPr>
                <w:webHidden/>
              </w:rPr>
              <w:instrText xml:space="preserve"> PAGEREF _Toc159318513 \h </w:instrText>
            </w:r>
            <w:r w:rsidR="004E39FF" w:rsidRPr="00063654">
              <w:rPr>
                <w:webHidden/>
              </w:rPr>
            </w:r>
            <w:r w:rsidR="004E39FF" w:rsidRPr="00063654">
              <w:rPr>
                <w:webHidden/>
              </w:rPr>
              <w:fldChar w:fldCharType="separate"/>
            </w:r>
            <w:r w:rsidR="0058276B">
              <w:rPr>
                <w:webHidden/>
              </w:rPr>
              <w:t>8</w:t>
            </w:r>
            <w:r w:rsidR="004E39FF" w:rsidRPr="00063654">
              <w:rPr>
                <w:webHidden/>
              </w:rPr>
              <w:fldChar w:fldCharType="end"/>
            </w:r>
          </w:hyperlink>
        </w:p>
        <w:p w:rsidR="00D32E4E" w:rsidRPr="00063654" w:rsidRDefault="008529D6" w:rsidP="00D27087">
          <w:pPr>
            <w:pStyle w:val="Spistreci2"/>
            <w:rPr>
              <w:rFonts w:eastAsiaTheme="minorEastAsia"/>
              <w:szCs w:val="22"/>
            </w:rPr>
          </w:pPr>
          <w:hyperlink w:anchor="_Toc159318517" w:history="1">
            <w:r w:rsidR="00D32E4E" w:rsidRPr="00063654">
              <w:rPr>
                <w:rStyle w:val="Hipercze"/>
                <w:color w:val="auto"/>
                <w:u w:val="none"/>
              </w:rPr>
              <w:t>3</w:t>
            </w:r>
          </w:hyperlink>
          <w:r w:rsidR="00063654" w:rsidRPr="00063654">
            <w:rPr>
              <w:rStyle w:val="Hipercze"/>
              <w:color w:val="auto"/>
              <w:u w:val="none"/>
            </w:rPr>
            <w:t xml:space="preserve">. </w:t>
          </w:r>
          <w:hyperlink w:anchor="_Toc159318518" w:history="1">
            <w:r w:rsidR="00D32E4E" w:rsidRPr="00063654">
              <w:rPr>
                <w:rStyle w:val="Hipercze"/>
                <w:color w:val="auto"/>
                <w:u w:val="none"/>
              </w:rPr>
              <w:t>Zasady bezpiecznej rekrutacji</w:t>
            </w:r>
            <w:r w:rsidR="00D32E4E" w:rsidRPr="00D27087">
              <w:rPr>
                <w:webHidden/>
              </w:rPr>
              <w:tab/>
            </w:r>
            <w:r w:rsidR="004E39FF" w:rsidRPr="006F69D8">
              <w:rPr>
                <w:b w:val="0"/>
                <w:webHidden/>
              </w:rPr>
              <w:fldChar w:fldCharType="begin"/>
            </w:r>
            <w:r w:rsidR="00D32E4E" w:rsidRPr="006F69D8">
              <w:rPr>
                <w:b w:val="0"/>
                <w:webHidden/>
              </w:rPr>
              <w:instrText xml:space="preserve"> PAGEREF _Toc159318518 \h </w:instrText>
            </w:r>
            <w:r w:rsidR="004E39FF" w:rsidRPr="006F69D8">
              <w:rPr>
                <w:b w:val="0"/>
                <w:webHidden/>
              </w:rPr>
            </w:r>
            <w:r w:rsidR="004E39FF" w:rsidRPr="006F69D8">
              <w:rPr>
                <w:b w:val="0"/>
                <w:webHidden/>
              </w:rPr>
              <w:fldChar w:fldCharType="separate"/>
            </w:r>
            <w:r w:rsidR="0058276B">
              <w:rPr>
                <w:b w:val="0"/>
                <w:webHidden/>
              </w:rPr>
              <w:t>9</w:t>
            </w:r>
            <w:r w:rsidR="004E39FF" w:rsidRPr="006F69D8">
              <w:rPr>
                <w:b w:val="0"/>
                <w:webHidden/>
              </w:rPr>
              <w:fldChar w:fldCharType="end"/>
            </w:r>
          </w:hyperlink>
        </w:p>
        <w:p w:rsidR="00D32E4E" w:rsidRPr="00063654" w:rsidRDefault="008529D6">
          <w:pPr>
            <w:pStyle w:val="Spistreci1"/>
            <w:rPr>
              <w:rFonts w:cs="Times New Roman"/>
              <w:bCs w:val="0"/>
              <w:caps w:val="0"/>
              <w:sz w:val="22"/>
              <w:szCs w:val="22"/>
            </w:rPr>
          </w:pPr>
          <w:hyperlink w:anchor="_Toc159318519" w:history="1">
            <w:r w:rsidR="00D32E4E" w:rsidRPr="00063654">
              <w:rPr>
                <w:rStyle w:val="Hipercze"/>
                <w:rFonts w:eastAsia="Times New Roman" w:cs="Times New Roman"/>
                <w:b/>
                <w:color w:val="auto"/>
                <w:u w:val="none"/>
              </w:rPr>
              <w:t>ROZDZIAŁ III</w:t>
            </w:r>
            <w:r w:rsidR="00063654" w:rsidRPr="00063654">
              <w:rPr>
                <w:rFonts w:cs="Times New Roman"/>
                <w:b/>
                <w:webHidden/>
              </w:rPr>
              <w:t>:</w:t>
            </w:r>
          </w:hyperlink>
          <w:hyperlink w:anchor="_Toc159318520" w:history="1">
            <w:r w:rsidR="00D32E4E" w:rsidRPr="00063654">
              <w:rPr>
                <w:rStyle w:val="Hipercze"/>
                <w:rFonts w:eastAsia="Times New Roman" w:cs="Times New Roman"/>
                <w:color w:val="auto"/>
                <w:u w:val="none"/>
              </w:rPr>
              <w:t>ROZPOZNAWANIE I REAGOWANIE NA CZYNNIKI RYZYKA KRZYWDZENIA DZIECI/WYCHOWANKÓW</w:t>
            </w:r>
            <w:r w:rsidR="00D32E4E" w:rsidRPr="00063654">
              <w:rPr>
                <w:rFonts w:cs="Times New Roman"/>
                <w:webHidden/>
              </w:rPr>
              <w:tab/>
            </w:r>
            <w:r w:rsidR="004E39FF" w:rsidRPr="00063654">
              <w:rPr>
                <w:rFonts w:cs="Times New Roman"/>
                <w:webHidden/>
              </w:rPr>
              <w:fldChar w:fldCharType="begin"/>
            </w:r>
            <w:r w:rsidR="00D32E4E" w:rsidRPr="00063654">
              <w:rPr>
                <w:rFonts w:cs="Times New Roman"/>
                <w:webHidden/>
              </w:rPr>
              <w:instrText xml:space="preserve"> PAGEREF _Toc159318520 \h </w:instrText>
            </w:r>
            <w:r w:rsidR="004E39FF" w:rsidRPr="00063654">
              <w:rPr>
                <w:rFonts w:cs="Times New Roman"/>
                <w:webHidden/>
              </w:rPr>
            </w:r>
            <w:r w:rsidR="004E39FF" w:rsidRPr="00063654">
              <w:rPr>
                <w:rFonts w:cs="Times New Roman"/>
                <w:webHidden/>
              </w:rPr>
              <w:fldChar w:fldCharType="separate"/>
            </w:r>
            <w:r w:rsidR="0058276B">
              <w:rPr>
                <w:rFonts w:cs="Times New Roman"/>
                <w:webHidden/>
              </w:rPr>
              <w:t>10</w:t>
            </w:r>
            <w:r w:rsidR="004E39FF" w:rsidRPr="00063654">
              <w:rPr>
                <w:rFonts w:cs="Times New Roman"/>
                <w:webHidden/>
              </w:rPr>
              <w:fldChar w:fldCharType="end"/>
            </w:r>
          </w:hyperlink>
        </w:p>
        <w:p w:rsidR="00D32E4E" w:rsidRPr="00063654" w:rsidRDefault="008529D6" w:rsidP="00D27087">
          <w:pPr>
            <w:pStyle w:val="Spistreci2"/>
            <w:rPr>
              <w:rFonts w:eastAsiaTheme="minorEastAsia"/>
              <w:szCs w:val="22"/>
            </w:rPr>
          </w:pPr>
          <w:hyperlink w:anchor="_Toc159318521" w:history="1">
            <w:r w:rsidR="00D32E4E" w:rsidRPr="00063654">
              <w:rPr>
                <w:rStyle w:val="Hipercze"/>
                <w:color w:val="auto"/>
                <w:u w:val="none"/>
              </w:rPr>
              <w:t>Zasady i procedura podejmowania interwencji w przypadku podejrzenia krzywdzenia małoletniego</w:t>
            </w:r>
          </w:hyperlink>
          <w:r w:rsidR="003E6399">
            <w:t>………………………………………………………………………………………………………11</w:t>
          </w:r>
        </w:p>
        <w:p w:rsidR="00D32E4E" w:rsidRPr="00063654" w:rsidRDefault="008529D6">
          <w:pPr>
            <w:pStyle w:val="Spistreci1"/>
            <w:rPr>
              <w:rFonts w:cs="Times New Roman"/>
              <w:bCs w:val="0"/>
              <w:caps w:val="0"/>
              <w:sz w:val="22"/>
              <w:szCs w:val="22"/>
            </w:rPr>
          </w:pPr>
          <w:hyperlink w:anchor="_Toc159318522" w:history="1">
            <w:r w:rsidR="00D32E4E" w:rsidRPr="00063654">
              <w:rPr>
                <w:rStyle w:val="Hipercze"/>
                <w:rFonts w:eastAsia="Times New Roman" w:cs="Times New Roman"/>
                <w:b/>
                <w:color w:val="auto"/>
                <w:u w:val="none"/>
              </w:rPr>
              <w:t>ROZDZIAŁ IV</w:t>
            </w:r>
            <w:r w:rsidR="00063654" w:rsidRPr="00063654">
              <w:rPr>
                <w:rFonts w:cs="Times New Roman"/>
                <w:b/>
                <w:webHidden/>
              </w:rPr>
              <w:t>:</w:t>
            </w:r>
          </w:hyperlink>
          <w:hyperlink w:anchor="_Toc159318523" w:history="1">
            <w:r w:rsidR="00D32E4E" w:rsidRPr="00063654">
              <w:rPr>
                <w:rStyle w:val="Hipercze"/>
                <w:rFonts w:eastAsia="Times New Roman" w:cs="Times New Roman"/>
                <w:color w:val="auto"/>
                <w:u w:val="none"/>
              </w:rPr>
              <w:t>ZASADY OCHRONY DANYCH OSOBOWYCH ORAZ WIZERUNKU DZIECI W PSONI W GRYFICACH</w:t>
            </w:r>
            <w:r w:rsidR="00D32E4E" w:rsidRPr="00063654">
              <w:rPr>
                <w:rFonts w:cs="Times New Roman"/>
                <w:webHidden/>
              </w:rPr>
              <w:tab/>
            </w:r>
            <w:r w:rsidR="004E39FF" w:rsidRPr="00063654">
              <w:rPr>
                <w:rFonts w:cs="Times New Roman"/>
                <w:webHidden/>
              </w:rPr>
              <w:fldChar w:fldCharType="begin"/>
            </w:r>
            <w:r w:rsidR="00D32E4E" w:rsidRPr="00063654">
              <w:rPr>
                <w:rFonts w:cs="Times New Roman"/>
                <w:webHidden/>
              </w:rPr>
              <w:instrText xml:space="preserve"> PAGEREF _Toc159318523 \h </w:instrText>
            </w:r>
            <w:r w:rsidR="004E39FF" w:rsidRPr="00063654">
              <w:rPr>
                <w:rFonts w:cs="Times New Roman"/>
                <w:webHidden/>
              </w:rPr>
            </w:r>
            <w:r w:rsidR="004E39FF" w:rsidRPr="00063654">
              <w:rPr>
                <w:rFonts w:cs="Times New Roman"/>
                <w:webHidden/>
              </w:rPr>
              <w:fldChar w:fldCharType="separate"/>
            </w:r>
            <w:r w:rsidR="0058276B">
              <w:rPr>
                <w:rFonts w:cs="Times New Roman"/>
                <w:webHidden/>
              </w:rPr>
              <w:t>14</w:t>
            </w:r>
            <w:r w:rsidR="004E39FF" w:rsidRPr="00063654">
              <w:rPr>
                <w:rFonts w:cs="Times New Roman"/>
                <w:webHidden/>
              </w:rPr>
              <w:fldChar w:fldCharType="end"/>
            </w:r>
          </w:hyperlink>
        </w:p>
        <w:p w:rsidR="00D32E4E" w:rsidRPr="00063654" w:rsidRDefault="008529D6" w:rsidP="00D27087">
          <w:pPr>
            <w:pStyle w:val="Spistreci3"/>
            <w:rPr>
              <w:i/>
              <w:sz w:val="22"/>
              <w:szCs w:val="22"/>
            </w:rPr>
          </w:pPr>
          <w:hyperlink w:anchor="_Toc159318524" w:history="1">
            <w:r w:rsidR="00D32E4E" w:rsidRPr="00063654">
              <w:rPr>
                <w:rStyle w:val="Hipercze"/>
                <w:color w:val="auto"/>
                <w:u w:val="none"/>
              </w:rPr>
              <w:t>Rejestrowanie wizerunków dzieci do użytku PSONI koło w Gryficach.</w:t>
            </w:r>
            <w:r w:rsidR="00D32E4E" w:rsidRPr="00063654">
              <w:rPr>
                <w:webHidden/>
              </w:rPr>
              <w:tab/>
            </w:r>
            <w:r w:rsidR="004E39FF" w:rsidRPr="00063654">
              <w:rPr>
                <w:webHidden/>
              </w:rPr>
              <w:fldChar w:fldCharType="begin"/>
            </w:r>
            <w:r w:rsidR="00D32E4E" w:rsidRPr="00063654">
              <w:rPr>
                <w:webHidden/>
              </w:rPr>
              <w:instrText xml:space="preserve"> PAGEREF _Toc159318524 \h </w:instrText>
            </w:r>
            <w:r w:rsidR="004E39FF" w:rsidRPr="00063654">
              <w:rPr>
                <w:webHidden/>
              </w:rPr>
            </w:r>
            <w:r w:rsidR="004E39FF" w:rsidRPr="00063654">
              <w:rPr>
                <w:webHidden/>
              </w:rPr>
              <w:fldChar w:fldCharType="separate"/>
            </w:r>
            <w:r w:rsidR="0058276B">
              <w:rPr>
                <w:webHidden/>
              </w:rPr>
              <w:t>15</w:t>
            </w:r>
            <w:r w:rsidR="004E39FF" w:rsidRPr="00063654">
              <w:rPr>
                <w:webHidden/>
              </w:rPr>
              <w:fldChar w:fldCharType="end"/>
            </w:r>
          </w:hyperlink>
        </w:p>
        <w:p w:rsidR="00D32E4E" w:rsidRPr="00063654" w:rsidRDefault="008529D6" w:rsidP="00D27087">
          <w:pPr>
            <w:pStyle w:val="Spistreci3"/>
            <w:rPr>
              <w:i/>
              <w:sz w:val="22"/>
              <w:szCs w:val="22"/>
            </w:rPr>
          </w:pPr>
          <w:hyperlink w:anchor="_Toc159318525" w:history="1">
            <w:r w:rsidR="00D32E4E" w:rsidRPr="00063654">
              <w:rPr>
                <w:rStyle w:val="Hipercze"/>
                <w:color w:val="auto"/>
                <w:u w:val="none"/>
              </w:rPr>
              <w:t>Rejestrowanie wizerunku dzieci przez osoby trzecie i media</w:t>
            </w:r>
            <w:r w:rsidR="00D32E4E" w:rsidRPr="00063654">
              <w:rPr>
                <w:webHidden/>
              </w:rPr>
              <w:tab/>
            </w:r>
            <w:r w:rsidR="004E39FF" w:rsidRPr="00063654">
              <w:rPr>
                <w:webHidden/>
              </w:rPr>
              <w:fldChar w:fldCharType="begin"/>
            </w:r>
            <w:r w:rsidR="00D32E4E" w:rsidRPr="00063654">
              <w:rPr>
                <w:webHidden/>
              </w:rPr>
              <w:instrText xml:space="preserve"> PAGEREF _Toc159318525 \h </w:instrText>
            </w:r>
            <w:r w:rsidR="004E39FF" w:rsidRPr="00063654">
              <w:rPr>
                <w:webHidden/>
              </w:rPr>
            </w:r>
            <w:r w:rsidR="004E39FF" w:rsidRPr="00063654">
              <w:rPr>
                <w:webHidden/>
              </w:rPr>
              <w:fldChar w:fldCharType="separate"/>
            </w:r>
            <w:r w:rsidR="0058276B">
              <w:rPr>
                <w:webHidden/>
              </w:rPr>
              <w:t>16</w:t>
            </w:r>
            <w:r w:rsidR="004E39FF" w:rsidRPr="00063654">
              <w:rPr>
                <w:webHidden/>
              </w:rPr>
              <w:fldChar w:fldCharType="end"/>
            </w:r>
          </w:hyperlink>
        </w:p>
        <w:p w:rsidR="00D32E4E" w:rsidRPr="00063654" w:rsidRDefault="008529D6" w:rsidP="00D27087">
          <w:pPr>
            <w:pStyle w:val="Spistreci3"/>
            <w:rPr>
              <w:i/>
              <w:sz w:val="22"/>
              <w:szCs w:val="22"/>
            </w:rPr>
          </w:pPr>
          <w:hyperlink w:anchor="_Toc159318526" w:history="1">
            <w:r w:rsidR="00D32E4E" w:rsidRPr="00063654">
              <w:rPr>
                <w:rStyle w:val="Hipercze"/>
                <w:color w:val="auto"/>
                <w:u w:val="none"/>
              </w:rPr>
              <w:t>Przechowywanie zdjęć i nagrań</w:t>
            </w:r>
            <w:r w:rsidR="00D32E4E" w:rsidRPr="00063654">
              <w:rPr>
                <w:webHidden/>
              </w:rPr>
              <w:tab/>
            </w:r>
            <w:r w:rsidR="004E39FF" w:rsidRPr="00063654">
              <w:rPr>
                <w:webHidden/>
              </w:rPr>
              <w:fldChar w:fldCharType="begin"/>
            </w:r>
            <w:r w:rsidR="00D32E4E" w:rsidRPr="00063654">
              <w:rPr>
                <w:webHidden/>
              </w:rPr>
              <w:instrText xml:space="preserve"> PAGEREF _Toc159318526 \h </w:instrText>
            </w:r>
            <w:r w:rsidR="004E39FF" w:rsidRPr="00063654">
              <w:rPr>
                <w:webHidden/>
              </w:rPr>
            </w:r>
            <w:r w:rsidR="004E39FF" w:rsidRPr="00063654">
              <w:rPr>
                <w:webHidden/>
              </w:rPr>
              <w:fldChar w:fldCharType="separate"/>
            </w:r>
            <w:r w:rsidR="0058276B">
              <w:rPr>
                <w:webHidden/>
              </w:rPr>
              <w:t>17</w:t>
            </w:r>
            <w:r w:rsidR="004E39FF" w:rsidRPr="00063654">
              <w:rPr>
                <w:webHidden/>
              </w:rPr>
              <w:fldChar w:fldCharType="end"/>
            </w:r>
          </w:hyperlink>
        </w:p>
        <w:p w:rsidR="00D32E4E" w:rsidRPr="00063654" w:rsidRDefault="008529D6">
          <w:pPr>
            <w:pStyle w:val="Spistreci1"/>
            <w:rPr>
              <w:rFonts w:cs="Times New Roman"/>
              <w:bCs w:val="0"/>
              <w:caps w:val="0"/>
              <w:sz w:val="22"/>
              <w:szCs w:val="22"/>
            </w:rPr>
          </w:pPr>
          <w:hyperlink w:anchor="_Toc159318527" w:history="1">
            <w:r w:rsidR="00063654" w:rsidRPr="00063654">
              <w:rPr>
                <w:rStyle w:val="Hipercze"/>
                <w:rFonts w:cs="Times New Roman"/>
                <w:b/>
                <w:color w:val="auto"/>
                <w:u w:val="none"/>
              </w:rPr>
              <w:t xml:space="preserve">ROZDZIAŁ </w:t>
            </w:r>
            <w:r w:rsidR="00D32E4E" w:rsidRPr="00063654">
              <w:rPr>
                <w:rStyle w:val="Hipercze"/>
                <w:rFonts w:cs="Times New Roman"/>
                <w:b/>
                <w:color w:val="auto"/>
                <w:u w:val="none"/>
              </w:rPr>
              <w:t>V</w:t>
            </w:r>
            <w:r w:rsidR="00063654" w:rsidRPr="00063654">
              <w:rPr>
                <w:rFonts w:cs="Times New Roman"/>
                <w:b/>
                <w:webHidden/>
              </w:rPr>
              <w:t>:</w:t>
            </w:r>
          </w:hyperlink>
          <w:hyperlink w:anchor="_Toc159318528" w:history="1">
            <w:r w:rsidR="00D32E4E" w:rsidRPr="00063654">
              <w:rPr>
                <w:rStyle w:val="Hipercze"/>
                <w:rFonts w:cs="Times New Roman"/>
                <w:color w:val="auto"/>
                <w:u w:val="none"/>
              </w:rPr>
              <w:t>ZASADY BEZPIECZNEGO KORZYSTANIA Z URZĄDZEŃ ELEKTRONICZNYCH Z DOSTĘPEM DO SIECI INTERNET W PSONI KOŁO W GRYFICACH. PROCEDURY OCHRONY UCZNIÓW PRZED TREŚCIAMI SZKODLIWYMI I ZAGROŻENIAMI W SIECI ORAZ UTRWALONYMI W INNEJ FORMIE.</w:t>
            </w:r>
            <w:r w:rsidR="00D32E4E" w:rsidRPr="00063654">
              <w:rPr>
                <w:rFonts w:cs="Times New Roman"/>
                <w:webHidden/>
              </w:rPr>
              <w:tab/>
            </w:r>
            <w:r w:rsidR="004E39FF" w:rsidRPr="00063654">
              <w:rPr>
                <w:rFonts w:cs="Times New Roman"/>
                <w:webHidden/>
              </w:rPr>
              <w:fldChar w:fldCharType="begin"/>
            </w:r>
            <w:r w:rsidR="00D32E4E" w:rsidRPr="00063654">
              <w:rPr>
                <w:rFonts w:cs="Times New Roman"/>
                <w:webHidden/>
              </w:rPr>
              <w:instrText xml:space="preserve"> PAGEREF _Toc159318528 \h </w:instrText>
            </w:r>
            <w:r w:rsidR="004E39FF" w:rsidRPr="00063654">
              <w:rPr>
                <w:rFonts w:cs="Times New Roman"/>
                <w:webHidden/>
              </w:rPr>
            </w:r>
            <w:r w:rsidR="004E39FF" w:rsidRPr="00063654">
              <w:rPr>
                <w:rFonts w:cs="Times New Roman"/>
                <w:webHidden/>
              </w:rPr>
              <w:fldChar w:fldCharType="separate"/>
            </w:r>
            <w:r w:rsidR="0058276B">
              <w:rPr>
                <w:rFonts w:cs="Times New Roman"/>
                <w:webHidden/>
              </w:rPr>
              <w:t>18</w:t>
            </w:r>
            <w:r w:rsidR="004E39FF" w:rsidRPr="00063654">
              <w:rPr>
                <w:rFonts w:cs="Times New Roman"/>
                <w:webHidden/>
              </w:rPr>
              <w:fldChar w:fldCharType="end"/>
            </w:r>
          </w:hyperlink>
        </w:p>
        <w:p w:rsidR="00D32E4E" w:rsidRPr="00063654" w:rsidRDefault="008529D6">
          <w:pPr>
            <w:pStyle w:val="Spistreci1"/>
            <w:rPr>
              <w:rFonts w:cs="Times New Roman"/>
              <w:bCs w:val="0"/>
              <w:caps w:val="0"/>
              <w:sz w:val="22"/>
              <w:szCs w:val="22"/>
            </w:rPr>
          </w:pPr>
          <w:hyperlink w:anchor="_Toc159318529" w:history="1">
            <w:r w:rsidR="00D32E4E" w:rsidRPr="00063654">
              <w:rPr>
                <w:rStyle w:val="Hipercze"/>
                <w:rFonts w:eastAsia="Times New Roman" w:cs="Times New Roman"/>
                <w:b/>
                <w:color w:val="auto"/>
                <w:u w:val="none"/>
              </w:rPr>
              <w:t>ROZDZIAŁ VI</w:t>
            </w:r>
          </w:hyperlink>
          <w:r w:rsidR="00063654" w:rsidRPr="00063654">
            <w:rPr>
              <w:rFonts w:cs="Times New Roman"/>
              <w:b/>
              <w:bCs w:val="0"/>
              <w:caps w:val="0"/>
              <w:sz w:val="22"/>
              <w:szCs w:val="22"/>
            </w:rPr>
            <w:t>:</w:t>
          </w:r>
          <w:hyperlink w:anchor="_Toc159318530" w:history="1">
            <w:r w:rsidR="00D32E4E" w:rsidRPr="00063654">
              <w:rPr>
                <w:rStyle w:val="Hipercze"/>
                <w:rFonts w:eastAsia="Times New Roman" w:cs="Times New Roman"/>
                <w:color w:val="auto"/>
                <w:u w:val="none"/>
              </w:rPr>
              <w:t>MONITORING</w:t>
            </w:r>
            <w:r w:rsidR="00D32E4E" w:rsidRPr="00063654">
              <w:rPr>
                <w:rFonts w:cs="Times New Roman"/>
                <w:webHidden/>
              </w:rPr>
              <w:tab/>
            </w:r>
            <w:r w:rsidR="004E39FF" w:rsidRPr="00063654">
              <w:rPr>
                <w:rFonts w:cs="Times New Roman"/>
                <w:webHidden/>
              </w:rPr>
              <w:fldChar w:fldCharType="begin"/>
            </w:r>
            <w:r w:rsidR="00D32E4E" w:rsidRPr="00063654">
              <w:rPr>
                <w:rFonts w:cs="Times New Roman"/>
                <w:webHidden/>
              </w:rPr>
              <w:instrText xml:space="preserve"> PAGEREF _Toc159318530 \h </w:instrText>
            </w:r>
            <w:r w:rsidR="004E39FF" w:rsidRPr="00063654">
              <w:rPr>
                <w:rFonts w:cs="Times New Roman"/>
                <w:webHidden/>
              </w:rPr>
            </w:r>
            <w:r w:rsidR="004E39FF" w:rsidRPr="00063654">
              <w:rPr>
                <w:rFonts w:cs="Times New Roman"/>
                <w:webHidden/>
              </w:rPr>
              <w:fldChar w:fldCharType="separate"/>
            </w:r>
            <w:r w:rsidR="0058276B">
              <w:rPr>
                <w:rFonts w:cs="Times New Roman"/>
                <w:webHidden/>
              </w:rPr>
              <w:t>19</w:t>
            </w:r>
            <w:r w:rsidR="004E39FF" w:rsidRPr="00063654">
              <w:rPr>
                <w:rFonts w:cs="Times New Roman"/>
                <w:webHidden/>
              </w:rPr>
              <w:fldChar w:fldCharType="end"/>
            </w:r>
          </w:hyperlink>
        </w:p>
        <w:p w:rsidR="00D32E4E" w:rsidRPr="00063654" w:rsidRDefault="008529D6">
          <w:pPr>
            <w:pStyle w:val="Spistreci1"/>
            <w:rPr>
              <w:rFonts w:cs="Times New Roman"/>
              <w:bCs w:val="0"/>
              <w:caps w:val="0"/>
              <w:sz w:val="22"/>
              <w:szCs w:val="22"/>
            </w:rPr>
          </w:pPr>
          <w:hyperlink w:anchor="_Toc159318531" w:history="1">
            <w:r w:rsidR="00D32E4E" w:rsidRPr="00063654">
              <w:rPr>
                <w:rStyle w:val="Hipercze"/>
                <w:rFonts w:eastAsia="Times New Roman" w:cs="Times New Roman"/>
                <w:b/>
                <w:color w:val="auto"/>
                <w:u w:val="none"/>
              </w:rPr>
              <w:t>PRZEPISY KOŃCOWE</w:t>
            </w:r>
            <w:r w:rsidR="00D32E4E" w:rsidRPr="00063654">
              <w:rPr>
                <w:rFonts w:cs="Times New Roman"/>
                <w:webHidden/>
              </w:rPr>
              <w:tab/>
            </w:r>
            <w:r w:rsidR="004E39FF" w:rsidRPr="00063654">
              <w:rPr>
                <w:rFonts w:cs="Times New Roman"/>
                <w:webHidden/>
              </w:rPr>
              <w:fldChar w:fldCharType="begin"/>
            </w:r>
            <w:r w:rsidR="00D32E4E" w:rsidRPr="00063654">
              <w:rPr>
                <w:rFonts w:cs="Times New Roman"/>
                <w:webHidden/>
              </w:rPr>
              <w:instrText xml:space="preserve"> PAGEREF _Toc159318531 \h </w:instrText>
            </w:r>
            <w:r w:rsidR="004E39FF" w:rsidRPr="00063654">
              <w:rPr>
                <w:rFonts w:cs="Times New Roman"/>
                <w:webHidden/>
              </w:rPr>
            </w:r>
            <w:r w:rsidR="004E39FF" w:rsidRPr="00063654">
              <w:rPr>
                <w:rFonts w:cs="Times New Roman"/>
                <w:webHidden/>
              </w:rPr>
              <w:fldChar w:fldCharType="separate"/>
            </w:r>
            <w:r w:rsidR="0058276B">
              <w:rPr>
                <w:rFonts w:cs="Times New Roman"/>
                <w:webHidden/>
              </w:rPr>
              <w:t>20</w:t>
            </w:r>
            <w:r w:rsidR="004E39FF" w:rsidRPr="00063654">
              <w:rPr>
                <w:rFonts w:cs="Times New Roman"/>
                <w:webHidden/>
              </w:rPr>
              <w:fldChar w:fldCharType="end"/>
            </w:r>
          </w:hyperlink>
        </w:p>
        <w:p w:rsidR="00D32E4E" w:rsidRPr="00063654" w:rsidRDefault="008529D6" w:rsidP="00D27087">
          <w:pPr>
            <w:pStyle w:val="Spistreci2"/>
            <w:rPr>
              <w:rFonts w:eastAsiaTheme="minorEastAsia"/>
              <w:sz w:val="24"/>
              <w:szCs w:val="22"/>
            </w:rPr>
          </w:pPr>
          <w:hyperlink w:anchor="_Toc159318532" w:history="1">
            <w:r w:rsidR="00D32E4E" w:rsidRPr="00063654">
              <w:rPr>
                <w:rStyle w:val="Hipercze"/>
                <w:color w:val="auto"/>
                <w:u w:val="none"/>
              </w:rPr>
              <w:t>Załącznik nr 1</w:t>
            </w:r>
          </w:hyperlink>
          <w:r w:rsidR="00D32E4E" w:rsidRPr="00D27087">
            <w:rPr>
              <w:rStyle w:val="Hipercze"/>
              <w:b w:val="0"/>
              <w:webHidden/>
              <w:color w:val="auto"/>
              <w:u w:val="none"/>
            </w:rPr>
            <w:tab/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begin"/>
          </w:r>
          <w:r w:rsidR="00D32E4E" w:rsidRPr="00D27087">
            <w:rPr>
              <w:rStyle w:val="Hipercze"/>
              <w:b w:val="0"/>
              <w:webHidden/>
              <w:color w:val="auto"/>
              <w:u w:val="none"/>
            </w:rPr>
            <w:instrText xml:space="preserve"> PAGEREF _Toc159318534 \h </w:instrText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separate"/>
          </w:r>
          <w:r w:rsidR="0058276B">
            <w:rPr>
              <w:rStyle w:val="Hipercze"/>
              <w:b w:val="0"/>
              <w:webHidden/>
              <w:color w:val="auto"/>
              <w:u w:val="none"/>
            </w:rPr>
            <w:t>21</w:t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end"/>
          </w:r>
        </w:p>
        <w:p w:rsidR="00D32E4E" w:rsidRPr="00063654" w:rsidRDefault="008529D6" w:rsidP="00D27087">
          <w:pPr>
            <w:pStyle w:val="Spistreci2"/>
            <w:rPr>
              <w:rFonts w:eastAsiaTheme="minorEastAsia"/>
            </w:rPr>
          </w:pPr>
          <w:hyperlink w:anchor="_Toc159318533" w:history="1">
            <w:r w:rsidR="00D32E4E" w:rsidRPr="00063654">
              <w:rPr>
                <w:rStyle w:val="Hipercze"/>
                <w:b w:val="0"/>
                <w:color w:val="auto"/>
                <w:sz w:val="18"/>
                <w:u w:val="none"/>
              </w:rPr>
              <w:t>OŚWIADCZENIE O ZNAJOMOŚCI I PRZESTRZEGANIU ZASAD ZAWARTYCH W STANDARDACH OCHRONY MAŁOLETNICH</w:t>
            </w:r>
          </w:hyperlink>
          <w:hyperlink w:anchor="_Toc159318534" w:history="1">
            <w:r w:rsidR="00D32E4E" w:rsidRPr="00063654">
              <w:rPr>
                <w:rStyle w:val="Hipercze"/>
                <w:b w:val="0"/>
                <w:color w:val="auto"/>
                <w:sz w:val="18"/>
                <w:u w:val="none"/>
              </w:rPr>
              <w:t>W PSONI  KOŁO W GRYFICACH</w:t>
            </w:r>
          </w:hyperlink>
        </w:p>
        <w:p w:rsidR="00D32E4E" w:rsidRPr="00063654" w:rsidRDefault="008529D6" w:rsidP="00D27087">
          <w:pPr>
            <w:pStyle w:val="Spistreci2"/>
            <w:rPr>
              <w:rFonts w:eastAsiaTheme="minorEastAsia"/>
              <w:szCs w:val="22"/>
            </w:rPr>
          </w:pPr>
          <w:hyperlink w:anchor="_Toc159318535" w:history="1">
            <w:r w:rsidR="00D32E4E" w:rsidRPr="00063654">
              <w:rPr>
                <w:rStyle w:val="Hipercze"/>
                <w:color w:val="auto"/>
                <w:u w:val="none"/>
              </w:rPr>
              <w:t>Załącznik nr 2</w:t>
            </w:r>
          </w:hyperlink>
          <w:r w:rsidR="00D32E4E" w:rsidRPr="00D27087">
            <w:rPr>
              <w:rStyle w:val="Hipercze"/>
              <w:b w:val="0"/>
              <w:webHidden/>
              <w:color w:val="auto"/>
              <w:u w:val="none"/>
            </w:rPr>
            <w:tab/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begin"/>
          </w:r>
          <w:r w:rsidR="00D32E4E" w:rsidRPr="00D27087">
            <w:rPr>
              <w:rStyle w:val="Hipercze"/>
              <w:b w:val="0"/>
              <w:webHidden/>
              <w:color w:val="auto"/>
              <w:u w:val="none"/>
            </w:rPr>
            <w:instrText xml:space="preserve"> PAGEREF _Toc159318536 \h </w:instrText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separate"/>
          </w:r>
          <w:r w:rsidR="0058276B">
            <w:rPr>
              <w:rStyle w:val="Hipercze"/>
              <w:b w:val="0"/>
              <w:webHidden/>
              <w:color w:val="auto"/>
              <w:u w:val="none"/>
            </w:rPr>
            <w:t>22</w:t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end"/>
          </w:r>
        </w:p>
        <w:p w:rsidR="00D32E4E" w:rsidRPr="00063654" w:rsidRDefault="008529D6" w:rsidP="00D27087">
          <w:pPr>
            <w:pStyle w:val="Spistreci2"/>
            <w:rPr>
              <w:rFonts w:eastAsiaTheme="minorEastAsia"/>
              <w:szCs w:val="22"/>
            </w:rPr>
          </w:pPr>
          <w:hyperlink w:anchor="_Toc159318536" w:history="1">
            <w:r w:rsidR="00D32E4E" w:rsidRPr="00063654">
              <w:rPr>
                <w:rStyle w:val="Hipercze"/>
                <w:b w:val="0"/>
                <w:color w:val="auto"/>
                <w:sz w:val="18"/>
                <w:u w:val="none"/>
              </w:rPr>
              <w:t>OŚWIADCZENIE O NIEKARALNOŚCI</w:t>
            </w:r>
          </w:hyperlink>
        </w:p>
        <w:p w:rsidR="00D32E4E" w:rsidRPr="00063654" w:rsidRDefault="008529D6" w:rsidP="00D27087">
          <w:pPr>
            <w:pStyle w:val="Spistreci2"/>
            <w:rPr>
              <w:rFonts w:eastAsiaTheme="minorEastAsia"/>
              <w:szCs w:val="22"/>
            </w:rPr>
          </w:pPr>
          <w:hyperlink w:anchor="_Toc159318537" w:history="1">
            <w:r w:rsidR="00D32E4E" w:rsidRPr="00063654">
              <w:rPr>
                <w:rStyle w:val="Hipercze"/>
                <w:color w:val="auto"/>
                <w:u w:val="none"/>
              </w:rPr>
              <w:t>Załącznik nr 3</w:t>
            </w:r>
          </w:hyperlink>
          <w:r w:rsidR="00D32E4E" w:rsidRPr="00D27087">
            <w:rPr>
              <w:rStyle w:val="Hipercze"/>
              <w:b w:val="0"/>
              <w:webHidden/>
              <w:color w:val="auto"/>
              <w:u w:val="none"/>
            </w:rPr>
            <w:tab/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begin"/>
          </w:r>
          <w:r w:rsidR="00D32E4E" w:rsidRPr="00D27087">
            <w:rPr>
              <w:rStyle w:val="Hipercze"/>
              <w:b w:val="0"/>
              <w:webHidden/>
              <w:color w:val="auto"/>
              <w:u w:val="none"/>
            </w:rPr>
            <w:instrText xml:space="preserve"> PAGEREF _Toc159318538 \h </w:instrText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separate"/>
          </w:r>
          <w:r w:rsidR="0058276B">
            <w:rPr>
              <w:rStyle w:val="Hipercze"/>
              <w:b w:val="0"/>
              <w:webHidden/>
              <w:color w:val="auto"/>
              <w:u w:val="none"/>
            </w:rPr>
            <w:t>23</w:t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end"/>
          </w:r>
        </w:p>
        <w:p w:rsidR="00D32E4E" w:rsidRPr="00D27087" w:rsidRDefault="008529D6" w:rsidP="00D27087">
          <w:pPr>
            <w:pStyle w:val="Spistreci2"/>
            <w:rPr>
              <w:rFonts w:eastAsiaTheme="minorEastAsia"/>
              <w:sz w:val="22"/>
              <w:szCs w:val="22"/>
            </w:rPr>
          </w:pPr>
          <w:hyperlink w:anchor="_Toc159318538" w:history="1">
            <w:r w:rsidR="00D32E4E" w:rsidRPr="00D27087">
              <w:rPr>
                <w:rStyle w:val="Hipercze"/>
                <w:b w:val="0"/>
                <w:color w:val="auto"/>
                <w:u w:val="none"/>
              </w:rPr>
              <w:t>Wzór karty interwencji</w:t>
            </w:r>
          </w:hyperlink>
        </w:p>
        <w:p w:rsidR="00D32E4E" w:rsidRPr="00063654" w:rsidRDefault="008529D6" w:rsidP="00D27087">
          <w:pPr>
            <w:pStyle w:val="Spistreci2"/>
            <w:rPr>
              <w:rFonts w:eastAsiaTheme="minorEastAsia"/>
              <w:szCs w:val="22"/>
            </w:rPr>
          </w:pPr>
          <w:hyperlink w:anchor="_Toc159318539" w:history="1">
            <w:r w:rsidR="00D32E4E" w:rsidRPr="00063654">
              <w:rPr>
                <w:rStyle w:val="Hipercze"/>
                <w:color w:val="auto"/>
                <w:u w:val="none"/>
              </w:rPr>
              <w:t>Załącznik nr 4</w:t>
            </w:r>
          </w:hyperlink>
          <w:r w:rsidR="00D32E4E" w:rsidRPr="00D27087">
            <w:rPr>
              <w:rStyle w:val="Hipercze"/>
              <w:b w:val="0"/>
              <w:webHidden/>
              <w:color w:val="auto"/>
              <w:u w:val="none"/>
            </w:rPr>
            <w:tab/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begin"/>
          </w:r>
          <w:r w:rsidR="00D32E4E" w:rsidRPr="00D27087">
            <w:rPr>
              <w:rStyle w:val="Hipercze"/>
              <w:b w:val="0"/>
              <w:webHidden/>
              <w:color w:val="auto"/>
              <w:u w:val="none"/>
            </w:rPr>
            <w:instrText xml:space="preserve"> PAGEREF _Toc159318540 \h </w:instrText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separate"/>
          </w:r>
          <w:r w:rsidR="0058276B">
            <w:rPr>
              <w:rStyle w:val="Hipercze"/>
              <w:b w:val="0"/>
              <w:webHidden/>
              <w:color w:val="auto"/>
              <w:u w:val="none"/>
            </w:rPr>
            <w:t>25</w:t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end"/>
          </w:r>
        </w:p>
        <w:p w:rsidR="00D32E4E" w:rsidRPr="00D27087" w:rsidRDefault="008529D6" w:rsidP="00D27087">
          <w:pPr>
            <w:pStyle w:val="Spistreci2"/>
            <w:rPr>
              <w:rFonts w:eastAsiaTheme="minorEastAsia"/>
              <w:b w:val="0"/>
              <w:sz w:val="24"/>
              <w:szCs w:val="22"/>
            </w:rPr>
          </w:pPr>
          <w:hyperlink w:anchor="_Toc159318540" w:history="1">
            <w:r w:rsidR="00D32E4E" w:rsidRPr="00D27087">
              <w:rPr>
                <w:rStyle w:val="Hipercze"/>
                <w:b w:val="0"/>
                <w:color w:val="auto"/>
                <w:u w:val="none"/>
              </w:rPr>
              <w:t>wzór ankiety dla pracowników PSONI koło w Gryficach</w:t>
            </w:r>
          </w:hyperlink>
        </w:p>
        <w:p w:rsidR="00D32E4E" w:rsidRPr="00063654" w:rsidRDefault="008529D6" w:rsidP="00D27087">
          <w:pPr>
            <w:pStyle w:val="Spistreci2"/>
            <w:rPr>
              <w:rFonts w:eastAsiaTheme="minorEastAsia"/>
              <w:szCs w:val="22"/>
            </w:rPr>
          </w:pPr>
          <w:hyperlink w:anchor="_Toc159318541" w:history="1">
            <w:r w:rsidR="00D32E4E" w:rsidRPr="00063654">
              <w:rPr>
                <w:rStyle w:val="Hipercze"/>
                <w:color w:val="auto"/>
                <w:u w:val="none"/>
              </w:rPr>
              <w:t>Załącznik nr 5</w:t>
            </w:r>
          </w:hyperlink>
          <w:r w:rsidR="00D32E4E" w:rsidRPr="00D27087">
            <w:rPr>
              <w:rStyle w:val="Hipercze"/>
              <w:b w:val="0"/>
              <w:webHidden/>
              <w:color w:val="auto"/>
              <w:u w:val="none"/>
            </w:rPr>
            <w:tab/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begin"/>
          </w:r>
          <w:r w:rsidR="00D32E4E" w:rsidRPr="00D27087">
            <w:rPr>
              <w:rStyle w:val="Hipercze"/>
              <w:b w:val="0"/>
              <w:webHidden/>
              <w:color w:val="auto"/>
              <w:u w:val="none"/>
            </w:rPr>
            <w:instrText xml:space="preserve"> PAGEREF _Toc159318542 \h </w:instrText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separate"/>
          </w:r>
          <w:r w:rsidR="0058276B">
            <w:rPr>
              <w:rStyle w:val="Hipercze"/>
              <w:b w:val="0"/>
              <w:webHidden/>
              <w:color w:val="auto"/>
              <w:u w:val="none"/>
            </w:rPr>
            <w:t>26</w:t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end"/>
          </w:r>
        </w:p>
        <w:p w:rsidR="00D32E4E" w:rsidRPr="00063654" w:rsidRDefault="008529D6" w:rsidP="00D27087">
          <w:pPr>
            <w:pStyle w:val="Spistreci2"/>
            <w:rPr>
              <w:rFonts w:eastAsiaTheme="minorEastAsia"/>
              <w:sz w:val="22"/>
              <w:szCs w:val="22"/>
            </w:rPr>
          </w:pPr>
          <w:hyperlink w:anchor="_Toc159318542" w:history="1">
            <w:r w:rsidR="00D32E4E" w:rsidRPr="00063654">
              <w:rPr>
                <w:rStyle w:val="Hipercze"/>
                <w:b w:val="0"/>
                <w:color w:val="auto"/>
                <w:sz w:val="18"/>
                <w:u w:val="none"/>
              </w:rPr>
              <w:t>OŚWIADCZENIE OPIEKUNA PRAWNEGO/ RODZICA MAŁOLETNIEGO WYCHOWANKA O ZAPOZNANIU SIĘ Z OBOWIĄZUJĄCYMI STANDARDAMI OCHRONY MAŁOLETNICH W POLSKIM STOWARZYSZENIU NA RZECZ OSÓB Z NIEPEŁNOSPRAWNOŚCIĄ INTELEKTUALNA KOŁO W GRYFICACH</w:t>
            </w:r>
          </w:hyperlink>
        </w:p>
        <w:p w:rsidR="00D32E4E" w:rsidRPr="00063654" w:rsidRDefault="008529D6" w:rsidP="00D27087">
          <w:pPr>
            <w:pStyle w:val="Spistreci2"/>
            <w:rPr>
              <w:rFonts w:eastAsiaTheme="minorEastAsia"/>
              <w:szCs w:val="22"/>
            </w:rPr>
          </w:pPr>
          <w:hyperlink w:anchor="_Toc159318543" w:history="1">
            <w:r w:rsidR="00D32E4E" w:rsidRPr="00063654">
              <w:rPr>
                <w:rStyle w:val="Hipercze"/>
                <w:color w:val="auto"/>
                <w:u w:val="none"/>
              </w:rPr>
              <w:t>Załącznik nr 6</w:t>
            </w:r>
          </w:hyperlink>
          <w:r w:rsidR="00D32E4E" w:rsidRPr="00D27087">
            <w:rPr>
              <w:rStyle w:val="Hipercze"/>
              <w:b w:val="0"/>
              <w:webHidden/>
              <w:color w:val="auto"/>
              <w:u w:val="none"/>
            </w:rPr>
            <w:tab/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begin"/>
          </w:r>
          <w:r w:rsidR="00D32E4E" w:rsidRPr="00D27087">
            <w:rPr>
              <w:rStyle w:val="Hipercze"/>
              <w:b w:val="0"/>
              <w:webHidden/>
              <w:color w:val="auto"/>
              <w:u w:val="none"/>
            </w:rPr>
            <w:instrText xml:space="preserve"> PAGEREF _Toc159318544 \h </w:instrText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separate"/>
          </w:r>
          <w:r w:rsidR="0058276B">
            <w:rPr>
              <w:rStyle w:val="Hipercze"/>
              <w:b w:val="0"/>
              <w:webHidden/>
              <w:color w:val="auto"/>
              <w:u w:val="none"/>
            </w:rPr>
            <w:t>27</w:t>
          </w:r>
          <w:r w:rsidR="004E39FF" w:rsidRPr="00D27087">
            <w:rPr>
              <w:rStyle w:val="Hipercze"/>
              <w:b w:val="0"/>
              <w:webHidden/>
              <w:color w:val="auto"/>
              <w:u w:val="none"/>
            </w:rPr>
            <w:fldChar w:fldCharType="end"/>
          </w:r>
        </w:p>
        <w:p w:rsidR="00D32E4E" w:rsidRPr="00D27087" w:rsidRDefault="008529D6" w:rsidP="00D27087">
          <w:pPr>
            <w:pStyle w:val="Spistreci2"/>
            <w:rPr>
              <w:rFonts w:eastAsiaTheme="minorEastAsia"/>
              <w:sz w:val="22"/>
              <w:szCs w:val="22"/>
            </w:rPr>
          </w:pPr>
          <w:hyperlink w:anchor="_Toc159318544" w:history="1">
            <w:r w:rsidR="00D32E4E" w:rsidRPr="00D27087">
              <w:rPr>
                <w:rStyle w:val="Hipercze"/>
                <w:b w:val="0"/>
                <w:color w:val="auto"/>
                <w:sz w:val="18"/>
                <w:u w:val="none"/>
              </w:rPr>
              <w:t>IDENTYFIKACJA POTRZEB INFORMACYJNYCH I SZKOLENIOWYCH W PSONI KOŁO W GRYFICACH</w:t>
            </w:r>
          </w:hyperlink>
        </w:p>
        <w:p w:rsidR="00BD4FDD" w:rsidRPr="00D32E4E" w:rsidRDefault="004E39FF" w:rsidP="00D32E4E">
          <w:r w:rsidRPr="00063654">
            <w:rPr>
              <w:rFonts w:cs="Times New Roman"/>
            </w:rPr>
            <w:fldChar w:fldCharType="end"/>
          </w:r>
        </w:p>
      </w:sdtContent>
    </w:sdt>
    <w:p w:rsidR="00410A6A" w:rsidRDefault="00410A6A">
      <w:pPr>
        <w:rPr>
          <w:rFonts w:asciiTheme="majorHAnsi" w:eastAsia="Times New Roman" w:hAnsiTheme="majorHAnsi" w:cstheme="majorBidi"/>
          <w:b/>
          <w:bCs/>
          <w:szCs w:val="28"/>
        </w:rPr>
      </w:pPr>
      <w:r>
        <w:rPr>
          <w:rFonts w:eastAsia="Times New Roman"/>
        </w:rPr>
        <w:br w:type="page"/>
      </w:r>
    </w:p>
    <w:p w:rsidR="000B7911" w:rsidRPr="00410A6A" w:rsidRDefault="000B7911" w:rsidP="00410A6A">
      <w:pPr>
        <w:pStyle w:val="Nagwek1"/>
        <w:rPr>
          <w:szCs w:val="24"/>
        </w:rPr>
      </w:pPr>
      <w:bookmarkStart w:id="0" w:name="_Toc159318502"/>
      <w:r w:rsidRPr="00410A6A">
        <w:rPr>
          <w:szCs w:val="24"/>
        </w:rPr>
        <w:lastRenderedPageBreak/>
        <w:t>Preambuła</w:t>
      </w:r>
      <w:bookmarkEnd w:id="0"/>
    </w:p>
    <w:p w:rsidR="002C715D" w:rsidRDefault="002C715D" w:rsidP="00E41E30">
      <w:pPr>
        <w:spacing w:after="0" w:line="270" w:lineRule="atLeast"/>
        <w:rPr>
          <w:rFonts w:eastAsia="Times New Roman" w:cs="Times New Roman"/>
          <w:b/>
          <w:bCs/>
          <w:szCs w:val="24"/>
        </w:rPr>
      </w:pPr>
    </w:p>
    <w:p w:rsidR="002C715D" w:rsidRPr="009B37B1" w:rsidRDefault="002C715D" w:rsidP="00E41E30">
      <w:pPr>
        <w:spacing w:after="0" w:line="270" w:lineRule="atLeast"/>
        <w:rPr>
          <w:rFonts w:eastAsia="Times New Roman" w:cs="Times New Roman"/>
          <w:b/>
          <w:bCs/>
          <w:szCs w:val="24"/>
        </w:rPr>
      </w:pPr>
    </w:p>
    <w:p w:rsidR="000B7911" w:rsidRPr="009B37B1" w:rsidRDefault="000B7911" w:rsidP="00026EA4">
      <w:pPr>
        <w:rPr>
          <w:rFonts w:eastAsia="Times New Roman"/>
        </w:rPr>
      </w:pPr>
      <w:r w:rsidRPr="009B37B1">
        <w:rPr>
          <w:rFonts w:eastAsia="Times New Roman"/>
        </w:rPr>
        <w:t xml:space="preserve">Naczelną zasadą wszystkich działań podejmowanych przez wszystkich pracowników </w:t>
      </w:r>
      <w:r w:rsidR="009B37B1" w:rsidRPr="009B37B1">
        <w:rPr>
          <w:rFonts w:eastAsia="Times New Roman"/>
        </w:rPr>
        <w:t>Polskiego Stowarzyszenia na r</w:t>
      </w:r>
      <w:r w:rsidR="00F1449A" w:rsidRPr="009B37B1">
        <w:rPr>
          <w:rFonts w:eastAsia="Times New Roman"/>
        </w:rPr>
        <w:t>zecz Osób z Niepełn</w:t>
      </w:r>
      <w:r w:rsidR="00026EA4">
        <w:rPr>
          <w:rFonts w:eastAsia="Times New Roman"/>
        </w:rPr>
        <w:t xml:space="preserve">osprawnością Intelektualną koło w </w:t>
      </w:r>
      <w:r w:rsidRPr="009B37B1">
        <w:rPr>
          <w:rFonts w:eastAsia="Times New Roman"/>
        </w:rPr>
        <w:t>Gryficach jest dzi</w:t>
      </w:r>
      <w:r w:rsidRPr="009B37B1">
        <w:rPr>
          <w:rFonts w:eastAsia="Times New Roman"/>
        </w:rPr>
        <w:t>a</w:t>
      </w:r>
      <w:r w:rsidRPr="009B37B1">
        <w:rPr>
          <w:rFonts w:eastAsia="Times New Roman"/>
        </w:rPr>
        <w:t xml:space="preserve">łanie dla dobra małoletniego i w jego najlepszym interesie. Wszyscy pracownicy </w:t>
      </w:r>
      <w:r w:rsidR="009B37B1" w:rsidRPr="009B37B1">
        <w:rPr>
          <w:rFonts w:eastAsia="Times New Roman"/>
        </w:rPr>
        <w:t>Polskiego St</w:t>
      </w:r>
      <w:r w:rsidR="009B37B1" w:rsidRPr="009B37B1">
        <w:rPr>
          <w:rFonts w:eastAsia="Times New Roman"/>
        </w:rPr>
        <w:t>o</w:t>
      </w:r>
      <w:r w:rsidR="009B37B1" w:rsidRPr="009B37B1">
        <w:rPr>
          <w:rFonts w:eastAsia="Times New Roman"/>
        </w:rPr>
        <w:t>warzyszenia na r</w:t>
      </w:r>
      <w:r w:rsidR="00F1449A" w:rsidRPr="009B37B1">
        <w:rPr>
          <w:rFonts w:eastAsia="Times New Roman"/>
        </w:rPr>
        <w:t xml:space="preserve">zecz Osób z Niepełnosprawnością Intelektualną koło w Gryficach </w:t>
      </w:r>
      <w:r w:rsidR="00512FE8">
        <w:rPr>
          <w:rFonts w:eastAsia="Times New Roman"/>
        </w:rPr>
        <w:t>traktują m</w:t>
      </w:r>
      <w:r w:rsidR="00512FE8">
        <w:rPr>
          <w:rFonts w:eastAsia="Times New Roman"/>
        </w:rPr>
        <w:t>a</w:t>
      </w:r>
      <w:r w:rsidR="00512FE8">
        <w:rPr>
          <w:rFonts w:eastAsia="Times New Roman"/>
        </w:rPr>
        <w:t xml:space="preserve">łoletniego </w:t>
      </w:r>
      <w:r w:rsidRPr="009B37B1">
        <w:rPr>
          <w:rFonts w:eastAsia="Times New Roman"/>
        </w:rPr>
        <w:t>z szacunkiem oraz uwzględniają jego specja</w:t>
      </w:r>
      <w:r w:rsidR="00026EA4">
        <w:rPr>
          <w:rFonts w:eastAsia="Times New Roman"/>
        </w:rPr>
        <w:t>lne i</w:t>
      </w:r>
      <w:r w:rsidRPr="009B37B1">
        <w:rPr>
          <w:rFonts w:eastAsia="Times New Roman"/>
        </w:rPr>
        <w:t xml:space="preserve"> indywidualne potrzeby psychof</w:t>
      </w:r>
      <w:r w:rsidRPr="009B37B1">
        <w:rPr>
          <w:rFonts w:eastAsia="Times New Roman"/>
        </w:rPr>
        <w:t>i</w:t>
      </w:r>
      <w:r w:rsidRPr="009B37B1">
        <w:rPr>
          <w:rFonts w:eastAsia="Times New Roman"/>
        </w:rPr>
        <w:t>zyczne Niedopuszczalne jest stosowanie przez pracownika wobec małoletniego przemocy w jakiejkolwiek formie. Zgodnie ze specyfik</w:t>
      </w:r>
      <w:r w:rsidR="00F1449A" w:rsidRPr="009B37B1">
        <w:rPr>
          <w:rFonts w:eastAsia="Times New Roman"/>
        </w:rPr>
        <w:t xml:space="preserve">ą placówki oraz </w:t>
      </w:r>
      <w:proofErr w:type="spellStart"/>
      <w:r w:rsidR="00F1449A" w:rsidRPr="009B37B1">
        <w:rPr>
          <w:rFonts w:eastAsia="Times New Roman"/>
        </w:rPr>
        <w:t>zachowań</w:t>
      </w:r>
      <w:proofErr w:type="spellEnd"/>
      <w:r w:rsidR="00F1449A" w:rsidRPr="009B37B1">
        <w:rPr>
          <w:rFonts w:eastAsia="Times New Roman"/>
        </w:rPr>
        <w:t xml:space="preserve"> wychowanków</w:t>
      </w:r>
      <w:r w:rsidRPr="009B37B1">
        <w:rPr>
          <w:rFonts w:eastAsia="Times New Roman"/>
        </w:rPr>
        <w:t xml:space="preserve"> pracownicy są  odpowiedzialni za niwelowanie wszelkich form agresji i autoagresji swoich wychowanków. Personel placówki, realizując wyżej wymienione cele, działa w ramach obowiązującego prawa, przepisów wewnętrznych oraz swoich kompetencji.</w:t>
      </w:r>
    </w:p>
    <w:p w:rsidR="000B7911" w:rsidRPr="009B37B1" w:rsidRDefault="000B7911" w:rsidP="00E41E30">
      <w:pPr>
        <w:spacing w:after="240" w:line="270" w:lineRule="atLeast"/>
        <w:rPr>
          <w:rFonts w:eastAsia="Times New Roman" w:cs="Times New Roman"/>
          <w:szCs w:val="24"/>
        </w:rPr>
      </w:pPr>
    </w:p>
    <w:p w:rsidR="000B7911" w:rsidRPr="009B37B1" w:rsidRDefault="000B7911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0B7911" w:rsidRPr="009B37B1" w:rsidRDefault="000B7911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9B37B1" w:rsidRPr="009B37B1" w:rsidRDefault="009B37B1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F44E48" w:rsidRDefault="00F44E48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DC47AC" w:rsidRDefault="00DC47AC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DC47AC" w:rsidRDefault="00DC47AC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DC47AC" w:rsidRDefault="00DC47AC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DC47AC" w:rsidRDefault="00DC47AC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DC47AC" w:rsidRDefault="00DC47AC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DC47AC" w:rsidRDefault="00DC47AC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DC47AC" w:rsidRDefault="00DC47AC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2C715D" w:rsidRDefault="002C715D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2C715D" w:rsidRDefault="002C715D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2C715D" w:rsidRDefault="002C715D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2C715D" w:rsidRDefault="002C715D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410A6A" w:rsidRDefault="00410A6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br w:type="page"/>
      </w:r>
    </w:p>
    <w:p w:rsidR="000B7911" w:rsidRPr="00410A6A" w:rsidRDefault="001D11C4" w:rsidP="00410A6A">
      <w:pPr>
        <w:pStyle w:val="Nagwek1"/>
        <w:rPr>
          <w:szCs w:val="24"/>
        </w:rPr>
      </w:pPr>
      <w:bookmarkStart w:id="1" w:name="_Toc159318503"/>
      <w:r w:rsidRPr="00410A6A">
        <w:rPr>
          <w:szCs w:val="24"/>
        </w:rPr>
        <w:lastRenderedPageBreak/>
        <w:t>Akty</w:t>
      </w:r>
      <w:r w:rsidR="000B7911" w:rsidRPr="00410A6A">
        <w:rPr>
          <w:szCs w:val="24"/>
        </w:rPr>
        <w:t xml:space="preserve"> prawne</w:t>
      </w:r>
      <w:r w:rsidRPr="00410A6A">
        <w:rPr>
          <w:szCs w:val="24"/>
        </w:rPr>
        <w:t xml:space="preserve"> na podstawie, których oparte są Standardy Ochrony Małole</w:t>
      </w:r>
      <w:r w:rsidRPr="00410A6A">
        <w:rPr>
          <w:szCs w:val="24"/>
        </w:rPr>
        <w:t>t</w:t>
      </w:r>
      <w:r w:rsidRPr="00410A6A">
        <w:rPr>
          <w:szCs w:val="24"/>
        </w:rPr>
        <w:t>nich</w:t>
      </w:r>
      <w:bookmarkEnd w:id="1"/>
    </w:p>
    <w:p w:rsidR="001D11C4" w:rsidRPr="009B37B1" w:rsidRDefault="001D11C4" w:rsidP="00026EA4">
      <w:pPr>
        <w:rPr>
          <w:rFonts w:eastAsia="Times New Roman"/>
        </w:rPr>
      </w:pPr>
    </w:p>
    <w:p w:rsidR="001D11C4" w:rsidRPr="009B37B1" w:rsidRDefault="001D11C4" w:rsidP="00026EA4">
      <w:r w:rsidRPr="009B37B1">
        <w:t>Ustawa z dnia 13 maja 2016 r. o przeciwdziałaniu zagrożeniom przestępczością na tle seksua</w:t>
      </w:r>
      <w:r w:rsidRPr="009B37B1">
        <w:t>l</w:t>
      </w:r>
      <w:r w:rsidRPr="009B37B1">
        <w:t>nym (t. j. Dz. U. z 2023 r. poz. 1304 ze zm.);</w:t>
      </w:r>
    </w:p>
    <w:p w:rsidR="001D11C4" w:rsidRPr="009B37B1" w:rsidRDefault="001D11C4" w:rsidP="00026EA4">
      <w:pPr>
        <w:rPr>
          <w:rFonts w:eastAsia="Times New Roman"/>
        </w:rPr>
      </w:pPr>
      <w:r w:rsidRPr="009B37B1">
        <w:t>Ustawa z dnia 28 lipca 2023 r. o z</w:t>
      </w:r>
      <w:r w:rsidR="00026EA4">
        <w:t xml:space="preserve">mianie ustawy – Kodeks rodzinny </w:t>
      </w:r>
      <w:r w:rsidRPr="009B37B1">
        <w:t>i opiekuńczy oraz niekt</w:t>
      </w:r>
      <w:r w:rsidRPr="009B37B1">
        <w:t>ó</w:t>
      </w:r>
      <w:r w:rsidRPr="009B37B1">
        <w:t>rych innych ustaw (Dz. U. z 2023 r. poz. 1606);</w:t>
      </w:r>
    </w:p>
    <w:p w:rsidR="001D11C4" w:rsidRPr="009B37B1" w:rsidRDefault="001D11C4" w:rsidP="00026EA4">
      <w:pPr>
        <w:rPr>
          <w:rFonts w:eastAsia="Times New Roman"/>
        </w:rPr>
      </w:pPr>
      <w:r w:rsidRPr="009B37B1">
        <w:t>Ustawa z dnia 29 lipca 2005 r. o przeciwdziałaniu przemocy w rodzinie (t. j. Dz. U. z 2021 r. poz. 1249); Rozporządzenie</w:t>
      </w:r>
      <w:r w:rsidR="00DC47AC">
        <w:t xml:space="preserve"> Rady Ministrów z dnia </w:t>
      </w:r>
      <w:r w:rsidRPr="009B37B1">
        <w:t>z dnia 6 września 2023 r. w sprawie proc</w:t>
      </w:r>
      <w:r w:rsidRPr="009B37B1">
        <w:t>e</w:t>
      </w:r>
      <w:r w:rsidRPr="009B37B1">
        <w:t>dury "Niebieskie Karty" oraz wzorów formularzy "Niebieska Karta" (Dz. U. z 2023 r. poz. 1870).</w:t>
      </w:r>
    </w:p>
    <w:p w:rsidR="001D11C4" w:rsidRPr="009B37B1" w:rsidRDefault="001D11C4" w:rsidP="00026EA4">
      <w:pPr>
        <w:rPr>
          <w:rFonts w:eastAsia="Times New Roman"/>
        </w:rPr>
      </w:pPr>
      <w:r w:rsidRPr="009B37B1">
        <w:rPr>
          <w:rFonts w:eastAsia="Times New Roman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9B37B1">
        <w:rPr>
          <w:rFonts w:eastAsia="Times New Roman"/>
        </w:rPr>
        <w:t>późn</w:t>
      </w:r>
      <w:proofErr w:type="spellEnd"/>
      <w:r w:rsidRPr="009B37B1">
        <w:rPr>
          <w:rFonts w:eastAsia="Times New Roman"/>
        </w:rPr>
        <w:t>. zm.)</w:t>
      </w:r>
    </w:p>
    <w:p w:rsidR="001A1954" w:rsidRPr="009B37B1" w:rsidRDefault="001D11C4" w:rsidP="00026EA4">
      <w:pPr>
        <w:rPr>
          <w:rFonts w:eastAsia="Times New Roman"/>
        </w:rPr>
      </w:pPr>
      <w:r w:rsidRPr="009B37B1">
        <w:rPr>
          <w:rFonts w:eastAsia="Times New Roman"/>
        </w:rPr>
        <w:t>Ustawa z dnia 28 lipca 2023 r. o zmianie ustawy - Kodeks rodzinny i opiekuńczy oraz niekt</w:t>
      </w:r>
      <w:r w:rsidRPr="009B37B1">
        <w:rPr>
          <w:rFonts w:eastAsia="Times New Roman"/>
        </w:rPr>
        <w:t>ó</w:t>
      </w:r>
      <w:r w:rsidRPr="009B37B1">
        <w:rPr>
          <w:rFonts w:eastAsia="Times New Roman"/>
        </w:rPr>
        <w:t>rych innych ustaw (Dz. U. poz. 1606).</w:t>
      </w:r>
    </w:p>
    <w:p w:rsidR="00352FF9" w:rsidRPr="009B37B1" w:rsidRDefault="000B7911" w:rsidP="00026EA4">
      <w:pPr>
        <w:rPr>
          <w:rFonts w:eastAsia="Times New Roman"/>
        </w:rPr>
      </w:pPr>
      <w:r w:rsidRPr="009B37B1">
        <w:rPr>
          <w:rFonts w:eastAsia="Times New Roman"/>
        </w:rPr>
        <w:t>Ustawa z dnia 25 lutego 1964 r. Kodeks rodzinny i opiekuńczy (</w:t>
      </w:r>
      <w:proofErr w:type="spellStart"/>
      <w:r w:rsidRPr="009B37B1">
        <w:rPr>
          <w:rFonts w:eastAsia="Times New Roman"/>
        </w:rPr>
        <w:t>t.</w:t>
      </w:r>
      <w:r w:rsidR="001D11C4" w:rsidRPr="009B37B1">
        <w:rPr>
          <w:rFonts w:eastAsia="Times New Roman"/>
        </w:rPr>
        <w:t>j</w:t>
      </w:r>
      <w:proofErr w:type="spellEnd"/>
      <w:r w:rsidR="001D11C4" w:rsidRPr="009B37B1">
        <w:rPr>
          <w:rFonts w:eastAsia="Times New Roman"/>
        </w:rPr>
        <w:t xml:space="preserve">. Dz. U. z 2020 </w:t>
      </w:r>
      <w:proofErr w:type="spellStart"/>
      <w:r w:rsidR="001D11C4" w:rsidRPr="009B37B1">
        <w:rPr>
          <w:rFonts w:eastAsia="Times New Roman"/>
        </w:rPr>
        <w:t>r.poz</w:t>
      </w:r>
      <w:proofErr w:type="spellEnd"/>
      <w:r w:rsidR="001D11C4" w:rsidRPr="009B37B1">
        <w:rPr>
          <w:rFonts w:eastAsia="Times New Roman"/>
        </w:rPr>
        <w:t>.</w:t>
      </w:r>
      <w:r w:rsidR="00DC47AC">
        <w:rPr>
          <w:rFonts w:eastAsia="Times New Roman"/>
        </w:rPr>
        <w:t xml:space="preserve"> 1359)                         </w:t>
      </w:r>
      <w:r w:rsidR="001D11C4" w:rsidRPr="009B37B1">
        <w:rPr>
          <w:rFonts w:eastAsia="Times New Roman"/>
        </w:rPr>
        <w:br/>
      </w:r>
      <w:r w:rsidRPr="009B37B1">
        <w:rPr>
          <w:rFonts w:eastAsia="Times New Roman"/>
        </w:rPr>
        <w:br/>
      </w:r>
    </w:p>
    <w:p w:rsidR="00C602B9" w:rsidRPr="009B37B1" w:rsidRDefault="00C602B9" w:rsidP="00C602B9">
      <w:pPr>
        <w:spacing w:after="240" w:line="270" w:lineRule="atLeast"/>
        <w:rPr>
          <w:rFonts w:eastAsia="Times New Roman" w:cs="Times New Roman"/>
          <w:szCs w:val="24"/>
        </w:rPr>
      </w:pPr>
    </w:p>
    <w:p w:rsidR="00C602B9" w:rsidRPr="009B37B1" w:rsidRDefault="00C602B9" w:rsidP="00C602B9">
      <w:pPr>
        <w:spacing w:after="240" w:line="270" w:lineRule="atLeast"/>
        <w:rPr>
          <w:rFonts w:eastAsia="Times New Roman" w:cs="Times New Roman"/>
          <w:szCs w:val="24"/>
        </w:rPr>
      </w:pPr>
    </w:p>
    <w:p w:rsidR="00C602B9" w:rsidRPr="009B37B1" w:rsidRDefault="00C602B9" w:rsidP="00C602B9">
      <w:pPr>
        <w:spacing w:after="240" w:line="270" w:lineRule="atLeast"/>
        <w:rPr>
          <w:rFonts w:eastAsia="Times New Roman" w:cs="Times New Roman"/>
          <w:szCs w:val="24"/>
        </w:rPr>
      </w:pPr>
    </w:p>
    <w:p w:rsidR="00C602B9" w:rsidRPr="009B37B1" w:rsidRDefault="00C602B9" w:rsidP="00C602B9">
      <w:pPr>
        <w:spacing w:after="240" w:line="270" w:lineRule="atLeast"/>
        <w:rPr>
          <w:rFonts w:eastAsia="Times New Roman" w:cs="Times New Roman"/>
          <w:szCs w:val="24"/>
        </w:rPr>
      </w:pPr>
    </w:p>
    <w:p w:rsidR="00C602B9" w:rsidRPr="009B37B1" w:rsidRDefault="00C602B9" w:rsidP="00C602B9">
      <w:pPr>
        <w:spacing w:after="240" w:line="270" w:lineRule="atLeast"/>
        <w:rPr>
          <w:rFonts w:eastAsia="Times New Roman" w:cs="Times New Roman"/>
          <w:szCs w:val="24"/>
        </w:rPr>
      </w:pPr>
    </w:p>
    <w:p w:rsidR="00C602B9" w:rsidRPr="009B37B1" w:rsidRDefault="00C602B9" w:rsidP="00C602B9">
      <w:pPr>
        <w:spacing w:after="240" w:line="270" w:lineRule="atLeast"/>
        <w:rPr>
          <w:rFonts w:eastAsia="Times New Roman" w:cs="Times New Roman"/>
          <w:szCs w:val="24"/>
        </w:rPr>
      </w:pPr>
    </w:p>
    <w:p w:rsidR="00C602B9" w:rsidRPr="009B37B1" w:rsidRDefault="00C602B9" w:rsidP="00C602B9">
      <w:pPr>
        <w:spacing w:after="240" w:line="270" w:lineRule="atLeast"/>
        <w:rPr>
          <w:rFonts w:eastAsia="Times New Roman" w:cs="Times New Roman"/>
          <w:szCs w:val="24"/>
        </w:rPr>
      </w:pPr>
    </w:p>
    <w:p w:rsidR="00C602B9" w:rsidRPr="009B37B1" w:rsidRDefault="00C602B9" w:rsidP="00C602B9">
      <w:pPr>
        <w:spacing w:after="240" w:line="270" w:lineRule="atLeast"/>
        <w:rPr>
          <w:rFonts w:eastAsia="Times New Roman" w:cs="Times New Roman"/>
          <w:szCs w:val="24"/>
        </w:rPr>
      </w:pPr>
    </w:p>
    <w:p w:rsidR="00C602B9" w:rsidRPr="009B37B1" w:rsidRDefault="00C602B9" w:rsidP="00C602B9">
      <w:pPr>
        <w:spacing w:after="240" w:line="270" w:lineRule="atLeast"/>
        <w:rPr>
          <w:rFonts w:eastAsia="Times New Roman" w:cs="Times New Roman"/>
          <w:szCs w:val="24"/>
        </w:rPr>
      </w:pPr>
    </w:p>
    <w:p w:rsidR="00C602B9" w:rsidRPr="009B37B1" w:rsidRDefault="00C602B9" w:rsidP="00C602B9">
      <w:pPr>
        <w:spacing w:after="240" w:line="270" w:lineRule="atLeast"/>
        <w:rPr>
          <w:rFonts w:eastAsia="Times New Roman" w:cs="Times New Roman"/>
          <w:szCs w:val="24"/>
        </w:rPr>
      </w:pPr>
    </w:p>
    <w:p w:rsidR="00C602B9" w:rsidRPr="009B37B1" w:rsidRDefault="00C602B9" w:rsidP="00C602B9">
      <w:pPr>
        <w:spacing w:after="240" w:line="270" w:lineRule="atLeast"/>
        <w:rPr>
          <w:rFonts w:eastAsia="Times New Roman" w:cs="Times New Roman"/>
          <w:szCs w:val="24"/>
        </w:rPr>
      </w:pPr>
    </w:p>
    <w:p w:rsidR="00C602B9" w:rsidRDefault="00C602B9" w:rsidP="00C602B9">
      <w:pPr>
        <w:spacing w:after="240" w:line="270" w:lineRule="atLeast"/>
        <w:rPr>
          <w:rFonts w:eastAsia="Times New Roman" w:cs="Times New Roman"/>
          <w:szCs w:val="24"/>
        </w:rPr>
      </w:pPr>
    </w:p>
    <w:p w:rsidR="00DC47AC" w:rsidRDefault="00DC47AC" w:rsidP="00C602B9">
      <w:pPr>
        <w:spacing w:after="240" w:line="270" w:lineRule="atLeast"/>
        <w:rPr>
          <w:rFonts w:eastAsia="Times New Roman" w:cs="Times New Roman"/>
          <w:szCs w:val="24"/>
        </w:rPr>
      </w:pPr>
    </w:p>
    <w:p w:rsidR="000B7911" w:rsidRPr="00410A6A" w:rsidRDefault="00DC47AC" w:rsidP="00026EA4">
      <w:pPr>
        <w:pStyle w:val="Nagwek1"/>
        <w:rPr>
          <w:rFonts w:eastAsia="Times New Roman" w:cs="Times New Roman"/>
          <w:sz w:val="24"/>
        </w:rPr>
      </w:pPr>
      <w:bookmarkStart w:id="2" w:name="_Toc159318504"/>
      <w:r w:rsidRPr="00410A6A">
        <w:lastRenderedPageBreak/>
        <w:t>ROZDZIAŁ I</w:t>
      </w:r>
      <w:bookmarkEnd w:id="2"/>
    </w:p>
    <w:p w:rsidR="000B7911" w:rsidRPr="00187C1F" w:rsidRDefault="00410A6A" w:rsidP="00410A6A">
      <w:pPr>
        <w:pStyle w:val="Nagwek1"/>
      </w:pPr>
      <w:bookmarkStart w:id="3" w:name="_Toc159318505"/>
      <w:r w:rsidRPr="00187C1F">
        <w:t>Słowniczek pojęć/objaśnienie terminów</w:t>
      </w:r>
      <w:bookmarkEnd w:id="3"/>
    </w:p>
    <w:p w:rsidR="00410A6A" w:rsidRDefault="00410A6A" w:rsidP="000B7911">
      <w:pPr>
        <w:spacing w:after="240" w:line="270" w:lineRule="atLeast"/>
        <w:jc w:val="center"/>
        <w:rPr>
          <w:rFonts w:cs="Times New Roman"/>
          <w:szCs w:val="24"/>
        </w:rPr>
      </w:pPr>
    </w:p>
    <w:p w:rsidR="001D11C4" w:rsidRPr="009B37B1" w:rsidRDefault="001D11C4" w:rsidP="000B7911">
      <w:pPr>
        <w:spacing w:after="240" w:line="270" w:lineRule="atLeast"/>
        <w:jc w:val="center"/>
        <w:rPr>
          <w:rFonts w:cs="Times New Roman"/>
          <w:szCs w:val="24"/>
        </w:rPr>
      </w:pPr>
      <w:r w:rsidRPr="009B37B1">
        <w:rPr>
          <w:rFonts w:cs="Times New Roman"/>
          <w:szCs w:val="24"/>
        </w:rPr>
        <w:t>§ 1</w:t>
      </w:r>
    </w:p>
    <w:p w:rsidR="001D11C4" w:rsidRPr="009B37B1" w:rsidRDefault="001D11C4" w:rsidP="00026EA4">
      <w:r w:rsidRPr="009B37B1">
        <w:t>Ilekroć w niemniejszych Standardach jest mowa bez bliższego określenia o:</w:t>
      </w:r>
    </w:p>
    <w:p w:rsidR="001D11C4" w:rsidRPr="009B37B1" w:rsidRDefault="00D25CF2" w:rsidP="00026EA4">
      <w:r w:rsidRPr="009B37B1">
        <w:rPr>
          <w:b/>
        </w:rPr>
        <w:t xml:space="preserve">Dyrektorze </w:t>
      </w:r>
      <w:r w:rsidR="001D11C4" w:rsidRPr="009B37B1">
        <w:t xml:space="preserve"> – należy przez to rozumieć Dyrektora Ośrodka Rehabilitacyjno – Edukacyjno – Wychowawczego w Gryficach;</w:t>
      </w:r>
    </w:p>
    <w:p w:rsidR="00F1449A" w:rsidRPr="009B37B1" w:rsidRDefault="00F1449A" w:rsidP="00026EA4">
      <w:r w:rsidRPr="009B37B1">
        <w:rPr>
          <w:b/>
        </w:rPr>
        <w:t xml:space="preserve">Kierowniku </w:t>
      </w:r>
      <w:r w:rsidRPr="009B37B1">
        <w:t xml:space="preserve">- </w:t>
      </w:r>
      <w:r w:rsidR="00FE53F8" w:rsidRPr="009B37B1">
        <w:t>należy przez to rozumieć kierownik</w:t>
      </w:r>
      <w:r w:rsidR="00026EA4">
        <w:t xml:space="preserve">a Warsztatów Terapii Zajęciowej </w:t>
      </w:r>
      <w:r w:rsidR="00FE53F8" w:rsidRPr="009B37B1">
        <w:t>w Mech</w:t>
      </w:r>
      <w:r w:rsidR="00FE53F8" w:rsidRPr="009B37B1">
        <w:t>o</w:t>
      </w:r>
      <w:r w:rsidR="00FE53F8" w:rsidRPr="009B37B1">
        <w:t xml:space="preserve">wie; </w:t>
      </w:r>
    </w:p>
    <w:p w:rsidR="00B820F2" w:rsidRPr="009B37B1" w:rsidRDefault="00B820F2" w:rsidP="00026EA4">
      <w:r w:rsidRPr="009B37B1">
        <w:rPr>
          <w:rFonts w:eastAsia="Times New Roman"/>
          <w:b/>
        </w:rPr>
        <w:t>Polskie Stowarzyszenie na rzecz Osób z Niepeł</w:t>
      </w:r>
      <w:r w:rsidR="00026EA4">
        <w:rPr>
          <w:rFonts w:eastAsia="Times New Roman"/>
          <w:b/>
        </w:rPr>
        <w:t xml:space="preserve">noprawnością Intelektualną koło </w:t>
      </w:r>
      <w:r w:rsidRPr="009B37B1">
        <w:rPr>
          <w:rFonts w:eastAsia="Times New Roman"/>
          <w:b/>
        </w:rPr>
        <w:t>w Gryf</w:t>
      </w:r>
      <w:r w:rsidRPr="009B37B1">
        <w:rPr>
          <w:rFonts w:eastAsia="Times New Roman"/>
          <w:b/>
        </w:rPr>
        <w:t>i</w:t>
      </w:r>
      <w:r w:rsidRPr="009B37B1">
        <w:rPr>
          <w:rFonts w:eastAsia="Times New Roman"/>
          <w:b/>
        </w:rPr>
        <w:t xml:space="preserve">cach (PSONI) – </w:t>
      </w:r>
      <w:r w:rsidR="00B5682B" w:rsidRPr="009B37B1">
        <w:rPr>
          <w:rFonts w:eastAsia="Times New Roman"/>
        </w:rPr>
        <w:t>organ prowadzący</w:t>
      </w:r>
      <w:r w:rsidR="00A42EAF">
        <w:rPr>
          <w:rFonts w:eastAsia="Times New Roman"/>
        </w:rPr>
        <w:t xml:space="preserve"> </w:t>
      </w:r>
      <w:r w:rsidR="00B5682B" w:rsidRPr="009B37B1">
        <w:rPr>
          <w:rFonts w:eastAsia="Times New Roman"/>
        </w:rPr>
        <w:t>i pracodawca wszy</w:t>
      </w:r>
      <w:r w:rsidR="001B72BF" w:rsidRPr="009B37B1">
        <w:rPr>
          <w:rFonts w:eastAsia="Times New Roman"/>
        </w:rPr>
        <w:t>stkich pracowników PSONI</w:t>
      </w:r>
    </w:p>
    <w:p w:rsidR="001D11C4" w:rsidRPr="009B37B1" w:rsidRDefault="00D25CF2" w:rsidP="00026EA4">
      <w:r w:rsidRPr="009B37B1">
        <w:rPr>
          <w:b/>
        </w:rPr>
        <w:t>P</w:t>
      </w:r>
      <w:r w:rsidR="001D11C4" w:rsidRPr="009B37B1">
        <w:rPr>
          <w:b/>
        </w:rPr>
        <w:t>racowniku</w:t>
      </w:r>
      <w:r w:rsidR="001D11C4" w:rsidRPr="009B37B1">
        <w:t xml:space="preserve"> – należy przez to rozumieć osobę zatrudnioną </w:t>
      </w:r>
      <w:r w:rsidR="00B820F2" w:rsidRPr="009B37B1">
        <w:t xml:space="preserve">przez </w:t>
      </w:r>
      <w:r w:rsidR="00B820F2" w:rsidRPr="009B37B1">
        <w:rPr>
          <w:rFonts w:eastAsia="Times New Roman"/>
        </w:rPr>
        <w:t>Polskie Stowarzyszenie na rzecz Osób z Niepełnoprawnością Intelektualną koło w Gryficach (PSONI)</w:t>
      </w:r>
      <w:r w:rsidR="001D11C4" w:rsidRPr="009B37B1">
        <w:t>na podstawie umowy o pracę, umowy o dzieło, umowy zlecenia</w:t>
      </w:r>
      <w:r w:rsidR="0081273B" w:rsidRPr="009B37B1">
        <w:t>,</w:t>
      </w:r>
      <w:r w:rsidR="00AF0E75">
        <w:t xml:space="preserve"> umowy </w:t>
      </w:r>
      <w:proofErr w:type="spellStart"/>
      <w:r w:rsidR="00AF0E75">
        <w:t>wolontariackiej</w:t>
      </w:r>
      <w:proofErr w:type="spellEnd"/>
      <w:r w:rsidR="00AF0E75">
        <w:t xml:space="preserve"> , bądź umowy z uczelnią na realizację praktyk studenckich</w:t>
      </w:r>
    </w:p>
    <w:p w:rsidR="006D118C" w:rsidRPr="009B37B1" w:rsidRDefault="00C71FB6" w:rsidP="00026EA4">
      <w:r w:rsidRPr="009B37B1">
        <w:rPr>
          <w:b/>
        </w:rPr>
        <w:t>P</w:t>
      </w:r>
      <w:r w:rsidR="001D11C4" w:rsidRPr="009B37B1">
        <w:rPr>
          <w:b/>
        </w:rPr>
        <w:t>art</w:t>
      </w:r>
      <w:r w:rsidR="00A27180" w:rsidRPr="009B37B1">
        <w:rPr>
          <w:b/>
        </w:rPr>
        <w:t>n</w:t>
      </w:r>
      <w:r w:rsidR="006D118C" w:rsidRPr="009B37B1">
        <w:rPr>
          <w:b/>
        </w:rPr>
        <w:t>erze współpracującym z OREW</w:t>
      </w:r>
      <w:r w:rsidR="006D118C" w:rsidRPr="009B37B1">
        <w:t xml:space="preserve">– </w:t>
      </w:r>
      <w:r w:rsidR="001D11C4" w:rsidRPr="009B37B1">
        <w:t xml:space="preserve"> osoby wykonujące za</w:t>
      </w:r>
      <w:r w:rsidR="00FE53F8" w:rsidRPr="009B37B1">
        <w:t>dania zlecone na terenie PSONI</w:t>
      </w:r>
      <w:r w:rsidR="00A42EAF">
        <w:t xml:space="preserve"> </w:t>
      </w:r>
      <w:r w:rsidR="001D11C4" w:rsidRPr="009B37B1">
        <w:t>na mocy odrębnych przepisó</w:t>
      </w:r>
      <w:r w:rsidR="00B5682B" w:rsidRPr="009B37B1">
        <w:t xml:space="preserve">w (np. </w:t>
      </w:r>
      <w:proofErr w:type="spellStart"/>
      <w:r w:rsidR="00B5682B" w:rsidRPr="009B37B1">
        <w:t>dogoterapeuta</w:t>
      </w:r>
      <w:proofErr w:type="spellEnd"/>
      <w:r w:rsidR="00B5682B" w:rsidRPr="009B37B1">
        <w:t xml:space="preserve">, </w:t>
      </w:r>
      <w:r w:rsidR="001D11C4" w:rsidRPr="009B37B1">
        <w:t xml:space="preserve">inne osoby); </w:t>
      </w:r>
    </w:p>
    <w:p w:rsidR="006D118C" w:rsidRPr="009B37B1" w:rsidRDefault="00B5682B" w:rsidP="00026EA4">
      <w:r w:rsidRPr="009B37B1">
        <w:rPr>
          <w:b/>
        </w:rPr>
        <w:t xml:space="preserve">Wychowanku, dziecku </w:t>
      </w:r>
      <w:r w:rsidR="001D11C4" w:rsidRPr="009B37B1">
        <w:t xml:space="preserve">– należy przez to rozumieć </w:t>
      </w:r>
      <w:r w:rsidR="00A27180" w:rsidRPr="009B37B1">
        <w:t>ka</w:t>
      </w:r>
      <w:r w:rsidR="006D118C" w:rsidRPr="009B37B1">
        <w:t>żdą osobę uczęszczającą do Ośrodka R</w:t>
      </w:r>
      <w:r w:rsidR="006D118C" w:rsidRPr="009B37B1">
        <w:t>e</w:t>
      </w:r>
      <w:r w:rsidR="006D118C" w:rsidRPr="009B37B1">
        <w:t>habilitacyjno – Edukacyjno – Wychowawczego</w:t>
      </w:r>
      <w:r w:rsidR="00E41E30">
        <w:t>, która posiada orzeczenie</w:t>
      </w:r>
      <w:r w:rsidR="00316B61">
        <w:t xml:space="preserve"> </w:t>
      </w:r>
      <w:r w:rsidR="001A1954" w:rsidRPr="009B37B1">
        <w:t xml:space="preserve">o potrzebie kształcenia specjalnego, </w:t>
      </w:r>
      <w:r w:rsidR="007726BF" w:rsidRPr="009B37B1">
        <w:t>zajęć rewalid</w:t>
      </w:r>
      <w:r w:rsidR="00E41E30">
        <w:t xml:space="preserve">acyjno wychowawczych lub opinię </w:t>
      </w:r>
      <w:r w:rsidR="007726BF" w:rsidRPr="009B37B1">
        <w:t>o wczesnym wspomaganiu rozw</w:t>
      </w:r>
      <w:r w:rsidR="007726BF" w:rsidRPr="009B37B1">
        <w:t>o</w:t>
      </w:r>
      <w:r w:rsidR="007726BF" w:rsidRPr="009B37B1">
        <w:t>ju dziecka</w:t>
      </w:r>
      <w:r w:rsidR="001D11C4" w:rsidRPr="009B37B1">
        <w:t xml:space="preserve">; </w:t>
      </w:r>
    </w:p>
    <w:p w:rsidR="006D118C" w:rsidRPr="009B37B1" w:rsidRDefault="00D25CF2" w:rsidP="00026EA4">
      <w:r w:rsidRPr="009B37B1">
        <w:rPr>
          <w:b/>
        </w:rPr>
        <w:t>M</w:t>
      </w:r>
      <w:r w:rsidR="001D11C4" w:rsidRPr="009B37B1">
        <w:rPr>
          <w:b/>
        </w:rPr>
        <w:t>ałoletnim</w:t>
      </w:r>
      <w:r w:rsidR="001D11C4" w:rsidRPr="009B37B1">
        <w:t xml:space="preserve"> – należy przez to rozumieć zgodnie z kodeksem cywilnym osobę od urodzenia do ukończenia 18 roku życia; </w:t>
      </w:r>
    </w:p>
    <w:p w:rsidR="006D118C" w:rsidRPr="009B37B1" w:rsidRDefault="00642E19" w:rsidP="00026EA4">
      <w:r>
        <w:rPr>
          <w:b/>
        </w:rPr>
        <w:t>Rodzicu/o</w:t>
      </w:r>
      <w:r w:rsidR="001D11C4" w:rsidRPr="009B37B1">
        <w:rPr>
          <w:b/>
        </w:rPr>
        <w:t>piekunie</w:t>
      </w:r>
      <w:r>
        <w:rPr>
          <w:b/>
        </w:rPr>
        <w:t xml:space="preserve"> prawnym</w:t>
      </w:r>
      <w:r w:rsidR="00C1094E">
        <w:rPr>
          <w:b/>
        </w:rPr>
        <w:t xml:space="preserve"> </w:t>
      </w:r>
      <w:r>
        <w:rPr>
          <w:b/>
        </w:rPr>
        <w:t xml:space="preserve">dziecka/wychowanka </w:t>
      </w:r>
      <w:r w:rsidR="001D11C4" w:rsidRPr="009B37B1">
        <w:t>– należy przez to rozumieć os</w:t>
      </w:r>
      <w:r>
        <w:t>obę upra</w:t>
      </w:r>
      <w:r>
        <w:t>w</w:t>
      </w:r>
      <w:r>
        <w:t xml:space="preserve">nioną do reprezentacji </w:t>
      </w:r>
      <w:r w:rsidR="001D11C4" w:rsidRPr="009B37B1">
        <w:t>i stanowieniu o małoletnim, w szczególności jego przedstawiciel ustaw</w:t>
      </w:r>
      <w:r w:rsidR="001D11C4" w:rsidRPr="009B37B1">
        <w:t>o</w:t>
      </w:r>
      <w:r w:rsidR="001D11C4" w:rsidRPr="009B37B1">
        <w:t>wy (rodzic, opiekun prawny oraz osoby (podmioty) sprawujące pieczę zastępczą nad małole</w:t>
      </w:r>
      <w:r w:rsidR="001D11C4" w:rsidRPr="009B37B1">
        <w:t>t</w:t>
      </w:r>
      <w:r w:rsidR="001D11C4" w:rsidRPr="009B37B1">
        <w:t xml:space="preserve">nim); </w:t>
      </w:r>
    </w:p>
    <w:p w:rsidR="006D118C" w:rsidRPr="009B37B1" w:rsidRDefault="004413FD" w:rsidP="00026EA4">
      <w:r w:rsidRPr="009B37B1">
        <w:rPr>
          <w:b/>
        </w:rPr>
        <w:t>P</w:t>
      </w:r>
      <w:r w:rsidR="001D11C4" w:rsidRPr="009B37B1">
        <w:rPr>
          <w:b/>
        </w:rPr>
        <w:t>rzedstawiciel</w:t>
      </w:r>
      <w:r w:rsidRPr="009B37B1">
        <w:rPr>
          <w:b/>
        </w:rPr>
        <w:t>u</w:t>
      </w:r>
      <w:r w:rsidR="001D11C4" w:rsidRPr="009B37B1">
        <w:rPr>
          <w:b/>
        </w:rPr>
        <w:t xml:space="preserve"> ustawowy</w:t>
      </w:r>
      <w:r w:rsidRPr="009B37B1">
        <w:rPr>
          <w:b/>
        </w:rPr>
        <w:t>m</w:t>
      </w:r>
      <w:r w:rsidR="001D11C4" w:rsidRPr="009B37B1">
        <w:t xml:space="preserve"> – należy przez to rozumieć rodzica bądź opiekuna posiadającego pełnię władzy rodzicielskiej lub opiekuna prawnego (osobę reprezentującą małoletniego, ust</w:t>
      </w:r>
      <w:r w:rsidR="001D11C4" w:rsidRPr="009B37B1">
        <w:t>a</w:t>
      </w:r>
      <w:r w:rsidR="001D11C4" w:rsidRPr="009B37B1">
        <w:t>nowioną przez sąd, w sytuacji, gdy rodzicom nie przysługuje władza rodzicielska lub gdy rodz</w:t>
      </w:r>
      <w:r w:rsidR="001D11C4" w:rsidRPr="009B37B1">
        <w:t>i</w:t>
      </w:r>
      <w:r w:rsidR="001D11C4" w:rsidRPr="009B37B1">
        <w:t xml:space="preserve">ce nie żyją); </w:t>
      </w:r>
    </w:p>
    <w:p w:rsidR="006D118C" w:rsidRPr="009B37B1" w:rsidRDefault="00DC47AC" w:rsidP="00026EA4">
      <w:r>
        <w:rPr>
          <w:b/>
        </w:rPr>
        <w:t>Z</w:t>
      </w:r>
      <w:r w:rsidR="001D11C4" w:rsidRPr="009B37B1">
        <w:rPr>
          <w:b/>
        </w:rPr>
        <w:t>godzie opiekuna</w:t>
      </w:r>
      <w:r w:rsidR="00642E19">
        <w:rPr>
          <w:b/>
        </w:rPr>
        <w:t>/rodzica</w:t>
      </w:r>
      <w:r w:rsidR="001D11C4" w:rsidRPr="009B37B1">
        <w:rPr>
          <w:b/>
        </w:rPr>
        <w:t xml:space="preserve"> małoletniego</w:t>
      </w:r>
      <w:r w:rsidR="001D11C4" w:rsidRPr="009B37B1">
        <w:t xml:space="preserve"> – należy przez to rozumieć zgodę co n</w:t>
      </w:r>
      <w:r w:rsidR="00642E19">
        <w:t>ajmniej jednego</w:t>
      </w:r>
      <w:r w:rsidR="00A42EAF">
        <w:t xml:space="preserve"> </w:t>
      </w:r>
      <w:r w:rsidR="001D11C4" w:rsidRPr="009B37B1">
        <w:t>z rodziców</w:t>
      </w:r>
      <w:r w:rsidR="00642E19">
        <w:t>/opiekunów</w:t>
      </w:r>
      <w:r w:rsidR="001D11C4" w:rsidRPr="009B37B1">
        <w:t xml:space="preserve"> małoletniego. Jednak w przypadku braku porozumienia między opiek</w:t>
      </w:r>
      <w:r w:rsidR="001D11C4" w:rsidRPr="009B37B1">
        <w:t>u</w:t>
      </w:r>
      <w:r w:rsidR="001D11C4" w:rsidRPr="009B37B1">
        <w:t>nami</w:t>
      </w:r>
      <w:r w:rsidR="00642E19">
        <w:t>/rodzicami</w:t>
      </w:r>
      <w:r w:rsidR="001D11C4" w:rsidRPr="009B37B1">
        <w:t xml:space="preserve"> małoletniego należy poinformować ich o konieczności rozstrzygnięcia sprawy przez sąd rodzinny;</w:t>
      </w:r>
    </w:p>
    <w:p w:rsidR="00D25CF2" w:rsidRPr="009B37B1" w:rsidRDefault="00DC47AC" w:rsidP="00026EA4">
      <w:r>
        <w:rPr>
          <w:b/>
        </w:rPr>
        <w:lastRenderedPageBreak/>
        <w:t>K</w:t>
      </w:r>
      <w:r w:rsidR="001D11C4" w:rsidRPr="009B37B1">
        <w:rPr>
          <w:b/>
        </w:rPr>
        <w:t>rzywdzeniu małoletniego</w:t>
      </w:r>
      <w:r w:rsidR="001D11C4" w:rsidRPr="009B37B1">
        <w:t xml:space="preserve"> – należy rozumieć popełnienie czynu zabronionego lub czynu k</w:t>
      </w:r>
      <w:r w:rsidR="001D11C4" w:rsidRPr="009B37B1">
        <w:t>a</w:t>
      </w:r>
      <w:r w:rsidR="001D11C4" w:rsidRPr="009B37B1">
        <w:t>ralnego na szkodę małoletniego przez jakąkolwie</w:t>
      </w:r>
      <w:r w:rsidR="00FE53F8" w:rsidRPr="009B37B1">
        <w:t>k osobę, w tym pracownika PSONI</w:t>
      </w:r>
      <w:r w:rsidR="001D11C4" w:rsidRPr="009B37B1">
        <w:t xml:space="preserve"> lub zagr</w:t>
      </w:r>
      <w:r w:rsidR="001D11C4" w:rsidRPr="009B37B1">
        <w:t>o</w:t>
      </w:r>
      <w:r w:rsidR="001D11C4" w:rsidRPr="009B37B1">
        <w:t xml:space="preserve">żenie dobra małoletniego, w tym jego zaniedbywanie. </w:t>
      </w:r>
    </w:p>
    <w:p w:rsidR="00D25CF2" w:rsidRPr="009B37B1" w:rsidRDefault="001D11C4" w:rsidP="00026EA4">
      <w:r w:rsidRPr="009B37B1">
        <w:t>Krzywdzeniem jest:</w:t>
      </w:r>
    </w:p>
    <w:p w:rsidR="00D25CF2" w:rsidRPr="009B37B1" w:rsidRDefault="001D11C4" w:rsidP="00026EA4">
      <w:r w:rsidRPr="009B37B1">
        <w:t xml:space="preserve"> a) </w:t>
      </w:r>
      <w:r w:rsidRPr="009B37B1">
        <w:rPr>
          <w:u w:val="single"/>
        </w:rPr>
        <w:t>przemoc fizyczna</w:t>
      </w:r>
      <w:r w:rsidRPr="009B37B1">
        <w:t xml:space="preserve"> – jest to celowe uszkodzenie ciała, zadawanie bólu lub groźba uszkodzenia ciała. Skutkiem przemocy fizycznej mogą być m. in. złamania, siniaki, 4 rany cięte, poparzenia, obrażenia wewnętrzne. Przemoc fizyczna powoduje lub może spowodować utratę zdrowia bądź też zagrażać życiu, </w:t>
      </w:r>
    </w:p>
    <w:p w:rsidR="00D25CF2" w:rsidRPr="009B37B1" w:rsidRDefault="001D11C4" w:rsidP="00026EA4">
      <w:r w:rsidRPr="009B37B1">
        <w:t xml:space="preserve">b) </w:t>
      </w:r>
      <w:r w:rsidRPr="009B37B1">
        <w:rPr>
          <w:u w:val="single"/>
        </w:rPr>
        <w:t>przemoc emocjonalna</w:t>
      </w:r>
      <w:r w:rsidRPr="009B37B1">
        <w:t xml:space="preserve"> – to powtarzające się poniżanie, upokarzanie i ośmieszanie małoletni</w:t>
      </w:r>
      <w:r w:rsidRPr="009B37B1">
        <w:t>e</w:t>
      </w:r>
      <w:r w:rsidRPr="009B37B1">
        <w:t>go, nieustanna krytyka, wciąganie małoletniego w konflikt osób dorosłych, manipulowanie nim, brak odpowiedniego wsparcia, stawianie małoletniemu wymagań</w:t>
      </w:r>
      <w:r w:rsidR="00316B61">
        <w:t xml:space="preserve"> </w:t>
      </w:r>
      <w:r w:rsidRPr="009B37B1">
        <w:t>i oczekiwań, którym nie jest on w stanie sprostać,</w:t>
      </w:r>
    </w:p>
    <w:p w:rsidR="00026EA4" w:rsidRDefault="001D11C4" w:rsidP="00026EA4">
      <w:r w:rsidRPr="009B37B1">
        <w:t xml:space="preserve">c) </w:t>
      </w:r>
      <w:r w:rsidRPr="009B37B1">
        <w:rPr>
          <w:u w:val="single"/>
        </w:rPr>
        <w:t>przemoc seksualna</w:t>
      </w:r>
      <w:r w:rsidRPr="009B37B1">
        <w:t xml:space="preserve"> – to angażowanie małoletniego w aktywność seksualną przez osobę dor</w:t>
      </w:r>
      <w:r w:rsidRPr="009B37B1">
        <w:t>o</w:t>
      </w:r>
      <w:r w:rsidRPr="009B37B1">
        <w:t xml:space="preserve">słą. Wykorzystywanie seksualne odnosi się do </w:t>
      </w:r>
      <w:proofErr w:type="spellStart"/>
      <w:r w:rsidRPr="009B37B1">
        <w:t>zachowań</w:t>
      </w:r>
      <w:proofErr w:type="spellEnd"/>
      <w:r w:rsidRPr="009B37B1">
        <w:t xml:space="preserve"> z kontaktem fizycznym (np. dotykanie małoletniego, współżycie z małoletnim) oraz zachowania bez kontaktu fizycznego (np. pokaz</w:t>
      </w:r>
      <w:r w:rsidRPr="009B37B1">
        <w:t>y</w:t>
      </w:r>
      <w:r w:rsidRPr="009B37B1">
        <w:t xml:space="preserve">wanie małoletniemu materiałów pornograficznych, podglądanie, ekshibicjonizm), </w:t>
      </w:r>
    </w:p>
    <w:p w:rsidR="00D25CF2" w:rsidRPr="009B37B1" w:rsidRDefault="001D11C4" w:rsidP="00026EA4">
      <w:r w:rsidRPr="009B37B1">
        <w:t xml:space="preserve">d) </w:t>
      </w:r>
      <w:r w:rsidRPr="009B37B1">
        <w:rPr>
          <w:u w:val="single"/>
        </w:rPr>
        <w:t>przemoc ekonomiczna</w:t>
      </w:r>
      <w:r w:rsidRPr="009B37B1">
        <w:t xml:space="preserve"> – to niezapewnianie odpowiednich warunków do rozwoju dziecka, m.in. odpowiedniego odżywiania, ubrania, potrzeb edukacyjnych czy schronienia, w ramach środków dostępnych rodzicom lub opiekunom. Jest to jedna z form zaniedbania,</w:t>
      </w:r>
    </w:p>
    <w:p w:rsidR="00D25CF2" w:rsidRPr="009B37B1" w:rsidRDefault="00D25CF2" w:rsidP="00026EA4">
      <w:r w:rsidRPr="009B37B1">
        <w:t>e)</w:t>
      </w:r>
      <w:r w:rsidR="001D11C4" w:rsidRPr="009B37B1">
        <w:rPr>
          <w:u w:val="single"/>
        </w:rPr>
        <w:t xml:space="preserve">zaniedbywanie </w:t>
      </w:r>
      <w:r w:rsidR="001D11C4" w:rsidRPr="009B37B1">
        <w:t>– to niezaspokajanie podstawowych potrzeb materialnych i emocjonalnych małoletniego przez rodzica lub opiekuna prawnego, niezapewnienie mu odpowiedniego jedzenia, ubrań, schronienia, opieki medycznej, bezpieczeństwa, braku dozoru nad wypełnianiem ob</w:t>
      </w:r>
      <w:r w:rsidR="001D11C4" w:rsidRPr="009B37B1">
        <w:t>o</w:t>
      </w:r>
      <w:r w:rsidR="001D11C4" w:rsidRPr="009B37B1">
        <w:t xml:space="preserve">wiązku szkolnego; </w:t>
      </w:r>
    </w:p>
    <w:p w:rsidR="00553C58" w:rsidRPr="009B37B1" w:rsidRDefault="001A1954" w:rsidP="00026EA4">
      <w:r w:rsidRPr="009B37B1">
        <w:rPr>
          <w:b/>
        </w:rPr>
        <w:t>D</w:t>
      </w:r>
      <w:r w:rsidR="001D11C4" w:rsidRPr="009B37B1">
        <w:rPr>
          <w:b/>
        </w:rPr>
        <w:t xml:space="preserve">ane osobowe </w:t>
      </w:r>
      <w:r w:rsidR="00FE53F8" w:rsidRPr="009B37B1">
        <w:rPr>
          <w:b/>
        </w:rPr>
        <w:t>wychowanka</w:t>
      </w:r>
      <w:r w:rsidR="001D11C4" w:rsidRPr="009B37B1">
        <w:t xml:space="preserve"> – należy przez to rozumieć wszelkie informacje umożliwiają</w:t>
      </w:r>
      <w:r w:rsidR="00FE53F8" w:rsidRPr="009B37B1">
        <w:t>ce identyfikację wychowanka</w:t>
      </w:r>
      <w:r w:rsidR="00553C58" w:rsidRPr="009B37B1">
        <w:t xml:space="preserve"> Ośrodka Rehabilitacyjno –Edukacyjno -Wychowawczego</w:t>
      </w:r>
      <w:r w:rsidR="001D11C4" w:rsidRPr="009B37B1">
        <w:t xml:space="preserve">; </w:t>
      </w:r>
    </w:p>
    <w:p w:rsidR="00553C58" w:rsidRPr="009B37B1" w:rsidRDefault="001A1954" w:rsidP="00026EA4">
      <w:r w:rsidRPr="009B37B1">
        <w:rPr>
          <w:b/>
        </w:rPr>
        <w:t>O</w:t>
      </w:r>
      <w:r w:rsidR="001D11C4" w:rsidRPr="009B37B1">
        <w:rPr>
          <w:b/>
        </w:rPr>
        <w:t>sobie odpowiedzialnej za Standardy Ochrony Małoletnich</w:t>
      </w:r>
      <w:r w:rsidR="001D11C4" w:rsidRPr="009B37B1">
        <w:t xml:space="preserve"> – należy przez to rozumieć w</w:t>
      </w:r>
      <w:r w:rsidR="001D11C4" w:rsidRPr="009B37B1">
        <w:t>y</w:t>
      </w:r>
      <w:r w:rsidR="001D11C4" w:rsidRPr="009B37B1">
        <w:t>znaczonego przez</w:t>
      </w:r>
      <w:r w:rsidR="006843C2" w:rsidRPr="009B37B1">
        <w:t xml:space="preserve"> Zarząd PSONI koło w Gryficach</w:t>
      </w:r>
      <w:r w:rsidR="001D11C4" w:rsidRPr="009B37B1">
        <w:t>, pracownika sprawującego nadzór nad real</w:t>
      </w:r>
      <w:r w:rsidR="001D11C4" w:rsidRPr="009B37B1">
        <w:t>i</w:t>
      </w:r>
      <w:r w:rsidR="001D11C4" w:rsidRPr="009B37B1">
        <w:t>zacją niniejszych Standardów;</w:t>
      </w:r>
    </w:p>
    <w:p w:rsidR="00553C58" w:rsidRDefault="001A1954" w:rsidP="00026EA4">
      <w:r w:rsidRPr="00DC47AC">
        <w:rPr>
          <w:b/>
        </w:rPr>
        <w:t>O</w:t>
      </w:r>
      <w:r w:rsidR="001D11C4" w:rsidRPr="00DC47AC">
        <w:rPr>
          <w:b/>
        </w:rPr>
        <w:t>sobie odpowiedzialnej za Internet</w:t>
      </w:r>
      <w:r w:rsidR="001D11C4" w:rsidRPr="009B37B1">
        <w:t xml:space="preserve"> – należy przez to rozumieć wyzn</w:t>
      </w:r>
      <w:r w:rsidR="00553C58" w:rsidRPr="009B37B1">
        <w:t>aczonego przez</w:t>
      </w:r>
      <w:r w:rsidR="006843C2" w:rsidRPr="009B37B1">
        <w:t xml:space="preserve"> Zarząd PSONI koło w Gryficach</w:t>
      </w:r>
      <w:r w:rsidR="00A42EAF">
        <w:t xml:space="preserve"> </w:t>
      </w:r>
      <w:r w:rsidR="001D11C4" w:rsidRPr="009B37B1">
        <w:t>pracownika, sprawującego nadzór nad korzystaniem z Internetu</w:t>
      </w:r>
      <w:r w:rsidR="006843C2" w:rsidRPr="009B37B1">
        <w:t xml:space="preserve"> przez wychowanków</w:t>
      </w:r>
      <w:r w:rsidR="00553C58" w:rsidRPr="009B37B1">
        <w:t xml:space="preserve"> na terenie placówki</w:t>
      </w:r>
      <w:r w:rsidR="001D11C4" w:rsidRPr="009B37B1">
        <w:t xml:space="preserve"> oraz nad bezpieczeństwem małoletnich w Internecie</w:t>
      </w:r>
      <w:r w:rsidR="00026EA4">
        <w:t>;</w:t>
      </w:r>
    </w:p>
    <w:p w:rsidR="00DC47AC" w:rsidRPr="009B37B1" w:rsidRDefault="00DC47AC" w:rsidP="00026EA4">
      <w:r w:rsidRPr="009B37B1">
        <w:rPr>
          <w:b/>
        </w:rPr>
        <w:t xml:space="preserve">Osoby kierujące placówkami </w:t>
      </w:r>
      <w:r w:rsidRPr="009B37B1">
        <w:t>-należy przez to rozumieć Dyrektora Ośrodka Rehabilitacyjno – Edukacyjno</w:t>
      </w:r>
      <w:r w:rsidR="00643542">
        <w:t xml:space="preserve"> – Wychowawczego w Gryficach i K</w:t>
      </w:r>
      <w:r w:rsidRPr="009B37B1">
        <w:t xml:space="preserve">ierownika Warsztatów Terapii Zajęciowej </w:t>
      </w:r>
      <w:r w:rsidR="00316B61">
        <w:t xml:space="preserve">        </w:t>
      </w:r>
      <w:r w:rsidRPr="009B37B1">
        <w:t>w Mechowie;</w:t>
      </w:r>
    </w:p>
    <w:p w:rsidR="00DC47AC" w:rsidRPr="009B37B1" w:rsidRDefault="00DC47AC" w:rsidP="00026EA4">
      <w:r w:rsidRPr="009B37B1">
        <w:rPr>
          <w:b/>
        </w:rPr>
        <w:t>Ośrodku, placówce</w:t>
      </w:r>
      <w:r w:rsidRPr="009B37B1">
        <w:t xml:space="preserve">  – należy przez to rozumieć Ośrodek Rehabilitacyjno – Edukacyjno – W</w:t>
      </w:r>
      <w:r w:rsidRPr="009B37B1">
        <w:t>y</w:t>
      </w:r>
      <w:r w:rsidRPr="009B37B1">
        <w:t>chowawczy w Gryficach, w skrócie OREW</w:t>
      </w:r>
      <w:r w:rsidR="00A83099">
        <w:t xml:space="preserve"> lub Warsztat Terapii Zajęciowej w Mechowie, </w:t>
      </w:r>
      <w:r w:rsidR="00316B61">
        <w:t xml:space="preserve">       </w:t>
      </w:r>
      <w:r w:rsidR="00A83099">
        <w:t>w skrócie WTZ</w:t>
      </w:r>
    </w:p>
    <w:p w:rsidR="00DC47AC" w:rsidRPr="009B37B1" w:rsidRDefault="00DC47AC" w:rsidP="00DC47AC">
      <w:pPr>
        <w:pStyle w:val="Akapitzlist"/>
        <w:tabs>
          <w:tab w:val="left" w:pos="426"/>
        </w:tabs>
        <w:spacing w:after="240" w:line="270" w:lineRule="atLeast"/>
        <w:ind w:left="426"/>
        <w:rPr>
          <w:rFonts w:cs="Times New Roman"/>
          <w:szCs w:val="24"/>
        </w:rPr>
      </w:pPr>
    </w:p>
    <w:p w:rsidR="00410A6A" w:rsidRPr="00410A6A" w:rsidRDefault="00B934E7" w:rsidP="00187C1F">
      <w:pPr>
        <w:pStyle w:val="Nagwek1"/>
      </w:pPr>
      <w:bookmarkStart w:id="4" w:name="_Toc159318506"/>
      <w:r w:rsidRPr="00410A6A">
        <w:rPr>
          <w:szCs w:val="24"/>
        </w:rPr>
        <w:lastRenderedPageBreak/>
        <w:t>ROZDZIAŁ II</w:t>
      </w:r>
      <w:bookmarkEnd w:id="4"/>
    </w:p>
    <w:p w:rsidR="007A18E0" w:rsidRPr="00063654" w:rsidRDefault="00D53CF0" w:rsidP="00063654">
      <w:pPr>
        <w:pStyle w:val="Nagwek1"/>
        <w:rPr>
          <w:szCs w:val="24"/>
        </w:rPr>
      </w:pPr>
      <w:bookmarkStart w:id="5" w:name="_Toc159318507"/>
      <w:r w:rsidRPr="00410A6A">
        <w:rPr>
          <w:szCs w:val="24"/>
        </w:rPr>
        <w:t>ZASADY ZAPEWNIAJĄCE BEZPIECZNE RELACJE MIĘDZY W</w:t>
      </w:r>
      <w:r w:rsidRPr="00410A6A">
        <w:rPr>
          <w:szCs w:val="24"/>
        </w:rPr>
        <w:t>Y</w:t>
      </w:r>
      <w:r w:rsidRPr="00410A6A">
        <w:rPr>
          <w:szCs w:val="24"/>
        </w:rPr>
        <w:t>CHOWANKIEM A PERSONELEM POLSKIE</w:t>
      </w:r>
      <w:r w:rsidR="00410A6A" w:rsidRPr="00410A6A">
        <w:rPr>
          <w:szCs w:val="24"/>
        </w:rPr>
        <w:t xml:space="preserve">GO STOWARZYSZENIA NA RZECZ OSÓBZ </w:t>
      </w:r>
      <w:r w:rsidRPr="00410A6A">
        <w:rPr>
          <w:szCs w:val="24"/>
        </w:rPr>
        <w:t>NIEPEŁNOSPRAWNOŚCI</w:t>
      </w:r>
      <w:r w:rsidR="00410A6A" w:rsidRPr="00410A6A">
        <w:rPr>
          <w:szCs w:val="24"/>
        </w:rPr>
        <w:t>Ą INTELEKTUALNĄ K</w:t>
      </w:r>
      <w:r w:rsidR="00410A6A" w:rsidRPr="00410A6A">
        <w:rPr>
          <w:szCs w:val="24"/>
        </w:rPr>
        <w:t>O</w:t>
      </w:r>
      <w:r w:rsidR="00410A6A" w:rsidRPr="00410A6A">
        <w:rPr>
          <w:szCs w:val="24"/>
        </w:rPr>
        <w:t xml:space="preserve">ŁO W </w:t>
      </w:r>
      <w:r w:rsidRPr="00410A6A">
        <w:rPr>
          <w:szCs w:val="24"/>
        </w:rPr>
        <w:t>GRYFICACH</w:t>
      </w:r>
      <w:bookmarkEnd w:id="5"/>
    </w:p>
    <w:p w:rsidR="007A18E0" w:rsidRPr="00410A6A" w:rsidRDefault="007A18E0" w:rsidP="00410A6A"/>
    <w:p w:rsidR="007A18E0" w:rsidRPr="00187C1F" w:rsidRDefault="00410A6A" w:rsidP="00187C1F">
      <w:pPr>
        <w:pStyle w:val="Nagwek2"/>
        <w:rPr>
          <w:rFonts w:eastAsia="Times New Roman"/>
        </w:rPr>
      </w:pPr>
      <w:bookmarkStart w:id="6" w:name="_Toc159315591"/>
      <w:bookmarkStart w:id="7" w:name="_Toc159318508"/>
      <w:r>
        <w:rPr>
          <w:rFonts w:eastAsia="Times New Roman"/>
        </w:rPr>
        <w:t>§</w:t>
      </w:r>
      <w:r w:rsidR="00D53CF0">
        <w:rPr>
          <w:rFonts w:eastAsia="Times New Roman"/>
        </w:rPr>
        <w:t>1</w:t>
      </w:r>
      <w:bookmarkEnd w:id="6"/>
      <w:bookmarkEnd w:id="7"/>
    </w:p>
    <w:p w:rsidR="007A18E0" w:rsidRPr="00187C1F" w:rsidRDefault="00124A92" w:rsidP="00187C1F">
      <w:pPr>
        <w:pStyle w:val="Nagwek2"/>
        <w:spacing w:after="240"/>
        <w:rPr>
          <w:rFonts w:eastAsia="Times New Roman"/>
          <w:b/>
        </w:rPr>
      </w:pPr>
      <w:bookmarkStart w:id="8" w:name="_Toc159318509"/>
      <w:r w:rsidRPr="009B37B1">
        <w:rPr>
          <w:rFonts w:eastAsia="Times New Roman"/>
          <w:b/>
        </w:rPr>
        <w:t>Zasady bezpiecznych relacji prac</w:t>
      </w:r>
      <w:r>
        <w:rPr>
          <w:rFonts w:eastAsia="Times New Roman"/>
          <w:b/>
        </w:rPr>
        <w:t>owników PSONI z dziećmi/wychowankami</w:t>
      </w:r>
      <w:bookmarkEnd w:id="8"/>
    </w:p>
    <w:p w:rsidR="00971ED0" w:rsidRPr="00E21506" w:rsidRDefault="00971ED0" w:rsidP="00187C1F">
      <w:pPr>
        <w:spacing w:after="240"/>
        <w:rPr>
          <w:rFonts w:eastAsia="Times New Roman" w:cstheme="majorBidi"/>
          <w:szCs w:val="26"/>
        </w:rPr>
      </w:pPr>
      <w:r w:rsidRPr="009B37B1">
        <w:rPr>
          <w:rFonts w:eastAsia="Times New Roman"/>
        </w:rPr>
        <w:t>Naczelną zasadą wszystkich czynności podejmowanych przez pracowników jest działanie dla dobra dziecka i w jego najlepszym interesie. Personel PSONI traktuje dziecko z szacunkiem oraz uwzględnia jego godność i potrzeby. Niedopuszczalne jest stosowanie przemocy wobec dziecka w jakiejkolwiek formie. Pracownicy realizując te cele działają w ramach obowiązującego prawa, przepisów wewnętrznych organizacji oraz swoich kompetencji. Zasady bezpiecznych relacji pe</w:t>
      </w:r>
      <w:r w:rsidRPr="009B37B1">
        <w:rPr>
          <w:rFonts w:eastAsia="Times New Roman"/>
        </w:rPr>
        <w:t>r</w:t>
      </w:r>
      <w:r w:rsidRPr="009B37B1">
        <w:rPr>
          <w:rFonts w:eastAsia="Times New Roman"/>
        </w:rPr>
        <w:t>sonelu z dziećmi obowiązują wszystkich pracowników, współpracowników, stażystów i wolo</w:t>
      </w:r>
      <w:r w:rsidRPr="009B37B1">
        <w:rPr>
          <w:rFonts w:eastAsia="Times New Roman"/>
        </w:rPr>
        <w:t>n</w:t>
      </w:r>
      <w:r w:rsidRPr="009B37B1">
        <w:rPr>
          <w:rFonts w:eastAsia="Times New Roman"/>
        </w:rPr>
        <w:t xml:space="preserve">tariuszy, członków PSONI, a także każdą dorosłą osobę mającą kontakt z dziećmi znajdującymi się pod opieką PSONI, jeśli kontakt ten odbywa się za zgodą PSONI i/lub na jego terenie. </w:t>
      </w:r>
      <w:proofErr w:type="spellStart"/>
      <w:r w:rsidRPr="009B37B1">
        <w:rPr>
          <w:rFonts w:eastAsia="Times New Roman"/>
        </w:rPr>
        <w:t>Zn</w:t>
      </w:r>
      <w:r w:rsidRPr="009B37B1">
        <w:rPr>
          <w:rFonts w:eastAsia="Times New Roman"/>
        </w:rPr>
        <w:t>a</w:t>
      </w:r>
      <w:r w:rsidRPr="009B37B1">
        <w:rPr>
          <w:rFonts w:eastAsia="Times New Roman"/>
        </w:rPr>
        <w:t>jomośći</w:t>
      </w:r>
      <w:proofErr w:type="spellEnd"/>
      <w:r w:rsidRPr="009B37B1">
        <w:rPr>
          <w:rFonts w:eastAsia="Times New Roman"/>
        </w:rPr>
        <w:t xml:space="preserve"> zaakceptowanie zasad są potwierdz</w:t>
      </w:r>
      <w:r>
        <w:rPr>
          <w:rFonts w:eastAsia="Times New Roman"/>
        </w:rPr>
        <w:t xml:space="preserve">one </w:t>
      </w:r>
      <w:r w:rsidRPr="009B37B1">
        <w:rPr>
          <w:rFonts w:eastAsia="Times New Roman"/>
        </w:rPr>
        <w:t xml:space="preserve">podpisaniem oświadczenia. </w:t>
      </w:r>
    </w:p>
    <w:p w:rsidR="00971ED0" w:rsidRPr="009B37B1" w:rsidRDefault="00971ED0" w:rsidP="00E22F20">
      <w:r w:rsidRPr="009B37B1">
        <w:t xml:space="preserve">1. Osobą odpowiedzialną za przygotowanie personelu PSONI koło w Gryficach do stosowania Standardów Ochrony Małoletnich są osoby kierujące placówkami PSONI. </w:t>
      </w:r>
    </w:p>
    <w:p w:rsidR="00971ED0" w:rsidRPr="00B153F0" w:rsidRDefault="00971ED0" w:rsidP="00E22F20">
      <w:r w:rsidRPr="009B37B1">
        <w:t>2. Osoby kierujące placówkami PSONI zapoznają pracowników ze Standardami Ochrony Mał</w:t>
      </w:r>
      <w:r w:rsidRPr="009B37B1">
        <w:t>o</w:t>
      </w:r>
      <w:r w:rsidRPr="009B37B1">
        <w:t>letnich oraz odbierają od każdego zatrudnionego pracownika oświadczenie o zapoznaniu się ze Standardami Ochrony Małoletnich, obowiązującymi w szkole. Wzór oświadczenia pracowni</w:t>
      </w:r>
      <w:r w:rsidR="00BB383E">
        <w:t xml:space="preserve">ka - </w:t>
      </w:r>
      <w:r w:rsidR="00BB383E" w:rsidRPr="00BB383E">
        <w:rPr>
          <w:b/>
        </w:rPr>
        <w:t>załącznik nr 1</w:t>
      </w:r>
      <w:r w:rsidR="00B153F0">
        <w:t>.</w:t>
      </w:r>
    </w:p>
    <w:p w:rsidR="00971ED0" w:rsidRDefault="00971ED0" w:rsidP="00E22F20">
      <w:r w:rsidRPr="009B37B1">
        <w:t>3. Pracownicy nowo zatrudnieni w szkole są zapoznawani ze standardami w pierwszym tygodniu pracy i w tym czasie jest od nich odbierane oświadczenie, o którym mowa w ust. 2.</w:t>
      </w:r>
    </w:p>
    <w:p w:rsidR="00026EA4" w:rsidRDefault="00971ED0" w:rsidP="00187C1F">
      <w:pPr>
        <w:pStyle w:val="Nagwek3"/>
        <w:spacing w:after="240"/>
        <w:rPr>
          <w:rFonts w:eastAsia="Times New Roman" w:cs="Times New Roman"/>
          <w:szCs w:val="24"/>
        </w:rPr>
      </w:pPr>
      <w:r w:rsidRPr="009B37B1">
        <w:rPr>
          <w:rFonts w:eastAsia="Times New Roman"/>
        </w:rPr>
        <w:br/>
      </w:r>
      <w:bookmarkStart w:id="9" w:name="_Toc159318510"/>
      <w:r w:rsidRPr="00026EA4">
        <w:rPr>
          <w:szCs w:val="24"/>
        </w:rPr>
        <w:t>Relacje pracowników PSONI z dziećmi</w:t>
      </w:r>
      <w:bookmarkEnd w:id="9"/>
    </w:p>
    <w:p w:rsidR="00971ED0" w:rsidRPr="00026EA4" w:rsidRDefault="001B7784" w:rsidP="00026EA4">
      <w:pPr>
        <w:rPr>
          <w:rFonts w:eastAsiaTheme="majorEastAsia" w:cstheme="majorBidi"/>
        </w:rPr>
      </w:pPr>
      <w:r>
        <w:rPr>
          <w:rFonts w:eastAsia="Times New Roman"/>
        </w:rPr>
        <w:t>Pracownik jest</w:t>
      </w:r>
      <w:r w:rsidR="00971ED0" w:rsidRPr="009B37B1">
        <w:rPr>
          <w:rFonts w:eastAsia="Times New Roman"/>
        </w:rPr>
        <w:t xml:space="preserve"> zobowiązany/a do utrzymywania profesjonalnej relacji z dziećmi i każdorazow</w:t>
      </w:r>
      <w:r w:rsidR="00971ED0" w:rsidRPr="009B37B1">
        <w:rPr>
          <w:rFonts w:eastAsia="Times New Roman"/>
        </w:rPr>
        <w:t>e</w:t>
      </w:r>
      <w:r w:rsidR="00971ED0" w:rsidRPr="009B37B1">
        <w:rPr>
          <w:rFonts w:eastAsia="Times New Roman"/>
        </w:rPr>
        <w:t>go rozważe</w:t>
      </w:r>
      <w:r>
        <w:rPr>
          <w:rFonts w:eastAsia="Times New Roman"/>
        </w:rPr>
        <w:t>nia, czy jego</w:t>
      </w:r>
      <w:r w:rsidR="00971ED0" w:rsidRPr="009B37B1">
        <w:rPr>
          <w:rFonts w:eastAsia="Times New Roman"/>
        </w:rPr>
        <w:t xml:space="preserve"> reakcja, komunikat bądź działanie wobec dziecka są adekwatne do syt</w:t>
      </w:r>
      <w:r w:rsidR="00971ED0" w:rsidRPr="009B37B1">
        <w:rPr>
          <w:rFonts w:eastAsia="Times New Roman"/>
        </w:rPr>
        <w:t>u</w:t>
      </w:r>
      <w:r w:rsidR="00971ED0" w:rsidRPr="009B37B1">
        <w:rPr>
          <w:rFonts w:eastAsia="Times New Roman"/>
        </w:rPr>
        <w:t>acji, bezpieczne, uzasadnione i sprawiedl</w:t>
      </w:r>
      <w:r>
        <w:rPr>
          <w:rFonts w:eastAsia="Times New Roman"/>
        </w:rPr>
        <w:t>iwe wobec innych dzieci. Pracownik ma działać</w:t>
      </w:r>
      <w:r w:rsidR="00971ED0" w:rsidRPr="009B37B1">
        <w:rPr>
          <w:rFonts w:eastAsia="Times New Roman"/>
        </w:rPr>
        <w:t xml:space="preserve"> w sp</w:t>
      </w:r>
      <w:r w:rsidR="00971ED0" w:rsidRPr="009B37B1">
        <w:rPr>
          <w:rFonts w:eastAsia="Times New Roman"/>
        </w:rPr>
        <w:t>o</w:t>
      </w:r>
      <w:r w:rsidR="00971ED0" w:rsidRPr="009B37B1">
        <w:rPr>
          <w:rFonts w:eastAsia="Times New Roman"/>
        </w:rPr>
        <w:t>sób otwarty i przejrzysty dla innych, aby zminimalizować ryzyko błędnej inte</w:t>
      </w:r>
      <w:r>
        <w:rPr>
          <w:rFonts w:eastAsia="Times New Roman"/>
        </w:rPr>
        <w:t xml:space="preserve">rpretacji jego </w:t>
      </w:r>
      <w:r w:rsidR="00971ED0">
        <w:rPr>
          <w:rFonts w:eastAsia="Times New Roman"/>
        </w:rPr>
        <w:t>z</w:t>
      </w:r>
      <w:r w:rsidR="00971ED0">
        <w:rPr>
          <w:rFonts w:eastAsia="Times New Roman"/>
        </w:rPr>
        <w:t>a</w:t>
      </w:r>
      <w:r w:rsidR="00971ED0">
        <w:rPr>
          <w:rFonts w:eastAsia="Times New Roman"/>
        </w:rPr>
        <w:t xml:space="preserve">chowania. </w:t>
      </w:r>
    </w:p>
    <w:p w:rsidR="00E21506" w:rsidRPr="00187C1F" w:rsidRDefault="00971ED0" w:rsidP="00187C1F">
      <w:pPr>
        <w:pStyle w:val="Nagwek3"/>
        <w:spacing w:after="240"/>
        <w:rPr>
          <w:rFonts w:eastAsia="Times New Roman"/>
        </w:rPr>
      </w:pPr>
      <w:r w:rsidRPr="009B37B1">
        <w:rPr>
          <w:rFonts w:eastAsia="Times New Roman"/>
        </w:rPr>
        <w:br/>
      </w:r>
      <w:bookmarkStart w:id="10" w:name="_Toc159318511"/>
      <w:r w:rsidRPr="009B37B1">
        <w:rPr>
          <w:rFonts w:eastAsia="Times New Roman"/>
        </w:rPr>
        <w:t>Komunikacja z dziećmi</w:t>
      </w:r>
      <w:bookmarkEnd w:id="10"/>
    </w:p>
    <w:p w:rsidR="00971ED0" w:rsidRPr="00E21506" w:rsidRDefault="00971ED0" w:rsidP="00187C1F">
      <w:pPr>
        <w:pStyle w:val="Akapitzlist"/>
        <w:numPr>
          <w:ilvl w:val="0"/>
          <w:numId w:val="17"/>
        </w:numPr>
        <w:spacing w:after="240"/>
        <w:rPr>
          <w:rFonts w:eastAsia="Times New Roman"/>
        </w:rPr>
      </w:pPr>
      <w:r w:rsidRPr="00E21506">
        <w:rPr>
          <w:rFonts w:eastAsia="Times New Roman"/>
        </w:rPr>
        <w:t>W komunikacji z dziećmi</w:t>
      </w:r>
      <w:r w:rsidR="001B7784">
        <w:rPr>
          <w:rFonts w:eastAsia="Times New Roman"/>
        </w:rPr>
        <w:t xml:space="preserve"> pracownik ma zachowywać</w:t>
      </w:r>
      <w:r w:rsidRPr="00E21506">
        <w:rPr>
          <w:rFonts w:eastAsia="Times New Roman"/>
        </w:rPr>
        <w:t xml:space="preserve"> cierpliwość i szacunek. </w:t>
      </w:r>
    </w:p>
    <w:p w:rsidR="00971ED0" w:rsidRPr="00E21506" w:rsidRDefault="001B7784" w:rsidP="007A18E0">
      <w:pPr>
        <w:pStyle w:val="Akapitzlist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Pracownik ma słuchać </w:t>
      </w:r>
      <w:r w:rsidR="00971ED0" w:rsidRPr="00E21506">
        <w:rPr>
          <w:rFonts w:eastAsia="Times New Roman"/>
        </w:rPr>
        <w:t>uważ</w:t>
      </w:r>
      <w:r>
        <w:rPr>
          <w:rFonts w:eastAsia="Times New Roman"/>
        </w:rPr>
        <w:t xml:space="preserve">nie dzieci i udzielać </w:t>
      </w:r>
      <w:r w:rsidR="00971ED0" w:rsidRPr="00E21506">
        <w:rPr>
          <w:rFonts w:eastAsia="Times New Roman"/>
        </w:rPr>
        <w:t>im odpowiedzi adekwatnych do ich wieku</w:t>
      </w:r>
      <w:r w:rsidR="00593FF3">
        <w:rPr>
          <w:rFonts w:eastAsia="Times New Roman"/>
        </w:rPr>
        <w:t xml:space="preserve">   </w:t>
      </w:r>
      <w:r w:rsidR="00971ED0" w:rsidRPr="00E21506">
        <w:rPr>
          <w:rFonts w:eastAsia="Times New Roman"/>
        </w:rPr>
        <w:t xml:space="preserve"> i danej sytuacji. </w:t>
      </w:r>
    </w:p>
    <w:p w:rsidR="00971ED0" w:rsidRPr="00E21506" w:rsidRDefault="001B7784" w:rsidP="007A18E0">
      <w:pPr>
        <w:pStyle w:val="Akapitzlist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 xml:space="preserve">Pracownikowi nie wolno </w:t>
      </w:r>
      <w:r w:rsidR="00971ED0" w:rsidRPr="00E21506">
        <w:rPr>
          <w:rFonts w:eastAsia="Times New Roman"/>
        </w:rPr>
        <w:t>zawstydzać, upokarzać, lekceważyć i obrażać dziecka. Nie wol</w:t>
      </w:r>
      <w:r>
        <w:rPr>
          <w:rFonts w:eastAsia="Times New Roman"/>
        </w:rPr>
        <w:t xml:space="preserve">no mu </w:t>
      </w:r>
      <w:r w:rsidR="00971ED0" w:rsidRPr="00E21506">
        <w:rPr>
          <w:rFonts w:eastAsia="Times New Roman"/>
        </w:rPr>
        <w:t>krzyczeć na dziecko w sytuacji innej niż wynikająca z bezpieczeństwa dziecka lub i</w:t>
      </w:r>
      <w:r w:rsidR="00971ED0" w:rsidRPr="00E21506">
        <w:rPr>
          <w:rFonts w:eastAsia="Times New Roman"/>
        </w:rPr>
        <w:t>n</w:t>
      </w:r>
      <w:r w:rsidR="00971ED0" w:rsidRPr="00E21506">
        <w:rPr>
          <w:rFonts w:eastAsia="Times New Roman"/>
        </w:rPr>
        <w:t xml:space="preserve">nych dzieci. </w:t>
      </w:r>
    </w:p>
    <w:p w:rsidR="00971ED0" w:rsidRPr="00E21506" w:rsidRDefault="001B7784" w:rsidP="007A18E0">
      <w:pPr>
        <w:pStyle w:val="Akapitzlist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>Pracownikowi nie wolno</w:t>
      </w:r>
      <w:r w:rsidR="00971ED0" w:rsidRPr="00E21506">
        <w:rPr>
          <w:rFonts w:eastAsia="Times New Roman"/>
        </w:rPr>
        <w:t xml:space="preserve"> ujawniać informacji wrażliwych dotyczących dziecka wobec osób nieuprawnionych, w tym wobec innych dzieci. Obejmuje to wizerunek dziecka, informacje </w:t>
      </w:r>
      <w:r w:rsidR="00593FF3">
        <w:rPr>
          <w:rFonts w:eastAsia="Times New Roman"/>
        </w:rPr>
        <w:t xml:space="preserve">  </w:t>
      </w:r>
      <w:r w:rsidR="00971ED0" w:rsidRPr="00E21506">
        <w:rPr>
          <w:rFonts w:eastAsia="Times New Roman"/>
        </w:rPr>
        <w:t>o jego/jej sytuacji rodzinnej, ekonomicznej,</w:t>
      </w:r>
      <w:r w:rsidR="00ED22C7">
        <w:rPr>
          <w:rFonts w:eastAsia="Times New Roman"/>
        </w:rPr>
        <w:t xml:space="preserve"> medycznej, opiekuńczej </w:t>
      </w:r>
      <w:r w:rsidR="00971ED0" w:rsidRPr="00E21506">
        <w:rPr>
          <w:rFonts w:eastAsia="Times New Roman"/>
        </w:rPr>
        <w:t xml:space="preserve">i prawnej. </w:t>
      </w:r>
    </w:p>
    <w:p w:rsidR="00971ED0" w:rsidRPr="00E21506" w:rsidRDefault="00971ED0" w:rsidP="007A18E0">
      <w:pPr>
        <w:pStyle w:val="Akapitzlist"/>
        <w:numPr>
          <w:ilvl w:val="0"/>
          <w:numId w:val="17"/>
        </w:numPr>
        <w:rPr>
          <w:rFonts w:eastAsia="Times New Roman"/>
        </w:rPr>
      </w:pPr>
      <w:r w:rsidRPr="00E21506">
        <w:rPr>
          <w:rFonts w:eastAsia="Times New Roman"/>
        </w:rPr>
        <w:t>Podejmując decyzje dotyczące dziecka,</w:t>
      </w:r>
      <w:r w:rsidR="00A42EAF">
        <w:rPr>
          <w:rFonts w:eastAsia="Times New Roman"/>
        </w:rPr>
        <w:t xml:space="preserve"> </w:t>
      </w:r>
      <w:r w:rsidR="001B7784">
        <w:rPr>
          <w:rFonts w:eastAsia="Times New Roman"/>
        </w:rPr>
        <w:t>pracownik ma  poinformować je o tym i starać</w:t>
      </w:r>
      <w:r w:rsidRPr="00E21506">
        <w:rPr>
          <w:rFonts w:eastAsia="Times New Roman"/>
        </w:rPr>
        <w:t xml:space="preserve"> się brać pod uwagę jego oczekiwania.</w:t>
      </w:r>
    </w:p>
    <w:p w:rsidR="00971ED0" w:rsidRPr="00E21506" w:rsidRDefault="001B7784" w:rsidP="007A18E0">
      <w:pPr>
        <w:pStyle w:val="Akapitzlist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>Pracownik ma szanować</w:t>
      </w:r>
      <w:r w:rsidR="00971ED0" w:rsidRPr="00E21506">
        <w:rPr>
          <w:rFonts w:eastAsia="Times New Roman"/>
        </w:rPr>
        <w:t xml:space="preserve"> prawo dziecka do prywatności. Jeśli konieczne jest odstąpienie od zasady poufności, aby chronić dziecko, </w:t>
      </w:r>
      <w:r>
        <w:rPr>
          <w:rFonts w:eastAsia="Times New Roman"/>
        </w:rPr>
        <w:t>pracownik ma</w:t>
      </w:r>
      <w:r w:rsidR="00A42EAF">
        <w:rPr>
          <w:rFonts w:eastAsia="Times New Roman"/>
        </w:rPr>
        <w:t xml:space="preserve"> </w:t>
      </w:r>
      <w:r w:rsidR="00971ED0" w:rsidRPr="00E21506">
        <w:rPr>
          <w:rFonts w:eastAsia="Times New Roman"/>
        </w:rPr>
        <w:t>wyjaśni</w:t>
      </w:r>
      <w:r>
        <w:rPr>
          <w:rFonts w:eastAsia="Times New Roman"/>
        </w:rPr>
        <w:t>ć</w:t>
      </w:r>
      <w:r w:rsidR="00971ED0" w:rsidRPr="00E21506">
        <w:rPr>
          <w:rFonts w:eastAsia="Times New Roman"/>
        </w:rPr>
        <w:t xml:space="preserve"> mu to najszybciej jak to możliwe (wyjaśnione na miarę możliwości dziecka). </w:t>
      </w:r>
    </w:p>
    <w:p w:rsidR="00971ED0" w:rsidRPr="00E21506" w:rsidRDefault="001B7784" w:rsidP="007A18E0">
      <w:pPr>
        <w:pStyle w:val="Akapitzlist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>Pracownik ma zadbać</w:t>
      </w:r>
      <w:r w:rsidR="00971ED0" w:rsidRPr="00E21506">
        <w:rPr>
          <w:rFonts w:eastAsia="Times New Roman"/>
        </w:rPr>
        <w:t xml:space="preserve"> o to, aby być w zasięgu wzroku lub słuchu innyc</w:t>
      </w:r>
      <w:r>
        <w:rPr>
          <w:rFonts w:eastAsia="Times New Roman"/>
        </w:rPr>
        <w:t xml:space="preserve">h pracowników, kiedy prowadzi </w:t>
      </w:r>
      <w:r w:rsidR="00971ED0" w:rsidRPr="00E21506">
        <w:rPr>
          <w:rFonts w:eastAsia="Times New Roman"/>
        </w:rPr>
        <w:t>aktywności z dziećmi. W wyjątkowych i uzasadnionych sytuacjach, kiedy mu</w:t>
      </w:r>
      <w:r>
        <w:rPr>
          <w:rFonts w:eastAsia="Times New Roman"/>
        </w:rPr>
        <w:t xml:space="preserve">si </w:t>
      </w:r>
      <w:r w:rsidR="00971ED0" w:rsidRPr="00E21506">
        <w:rPr>
          <w:rFonts w:eastAsia="Times New Roman"/>
        </w:rPr>
        <w:t>z</w:t>
      </w:r>
      <w:r w:rsidR="00971ED0" w:rsidRPr="00E21506">
        <w:rPr>
          <w:rFonts w:eastAsia="Times New Roman"/>
        </w:rPr>
        <w:t>o</w:t>
      </w:r>
      <w:r>
        <w:rPr>
          <w:rFonts w:eastAsia="Times New Roman"/>
        </w:rPr>
        <w:t xml:space="preserve">stać </w:t>
      </w:r>
      <w:r w:rsidR="00971ED0" w:rsidRPr="00E21506">
        <w:rPr>
          <w:rFonts w:eastAsia="Times New Roman"/>
        </w:rPr>
        <w:t>z dzie</w:t>
      </w:r>
      <w:r>
        <w:rPr>
          <w:rFonts w:eastAsia="Times New Roman"/>
        </w:rPr>
        <w:t>ckiem sam na sam, zawsze powiadamia</w:t>
      </w:r>
      <w:r w:rsidR="00ED22C7">
        <w:rPr>
          <w:rFonts w:eastAsia="Times New Roman"/>
        </w:rPr>
        <w:t xml:space="preserve"> o tym inne osoby </w:t>
      </w:r>
      <w:r>
        <w:rPr>
          <w:rFonts w:eastAsia="Times New Roman"/>
        </w:rPr>
        <w:t xml:space="preserve">z personelu oraz </w:t>
      </w:r>
      <w:r w:rsidR="00971ED0" w:rsidRPr="00E21506">
        <w:rPr>
          <w:rFonts w:eastAsia="Times New Roman"/>
        </w:rPr>
        <w:t>info</w:t>
      </w:r>
      <w:r w:rsidR="00971ED0" w:rsidRPr="00E21506">
        <w:rPr>
          <w:rFonts w:eastAsia="Times New Roman"/>
        </w:rPr>
        <w:t>r</w:t>
      </w:r>
      <w:r w:rsidR="00971ED0" w:rsidRPr="00E21506">
        <w:rPr>
          <w:rFonts w:eastAsia="Times New Roman"/>
        </w:rPr>
        <w:t>muj</w:t>
      </w:r>
      <w:r>
        <w:rPr>
          <w:rFonts w:eastAsia="Times New Roman"/>
        </w:rPr>
        <w:t>e</w:t>
      </w:r>
      <w:r w:rsidR="00971ED0" w:rsidRPr="00E21506">
        <w:rPr>
          <w:rFonts w:eastAsia="Times New Roman"/>
        </w:rPr>
        <w:t>, w którym dokładnie mi</w:t>
      </w:r>
      <w:r>
        <w:rPr>
          <w:rFonts w:eastAsia="Times New Roman"/>
        </w:rPr>
        <w:t>ejscu będzie</w:t>
      </w:r>
      <w:r w:rsidR="00ED22C7">
        <w:rPr>
          <w:rFonts w:eastAsia="Times New Roman"/>
        </w:rPr>
        <w:t xml:space="preserve"> przebywać wraz </w:t>
      </w:r>
      <w:r w:rsidR="00971ED0" w:rsidRPr="00E21506">
        <w:rPr>
          <w:rFonts w:eastAsia="Times New Roman"/>
        </w:rPr>
        <w:t xml:space="preserve">z dzieckiem. </w:t>
      </w:r>
    </w:p>
    <w:p w:rsidR="00971ED0" w:rsidRPr="00E21506" w:rsidRDefault="001B7784" w:rsidP="007A18E0">
      <w:pPr>
        <w:pStyle w:val="Akapitzlist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>Pracownikowi</w:t>
      </w:r>
      <w:r w:rsidR="00A42EAF">
        <w:rPr>
          <w:rFonts w:eastAsia="Times New Roman"/>
        </w:rPr>
        <w:t xml:space="preserve"> </w:t>
      </w:r>
      <w:r>
        <w:rPr>
          <w:rFonts w:eastAsia="Times New Roman"/>
        </w:rPr>
        <w:t>nie wolno</w:t>
      </w:r>
      <w:r w:rsidR="00971ED0" w:rsidRPr="00E21506">
        <w:rPr>
          <w:rFonts w:eastAsia="Times New Roman"/>
        </w:rPr>
        <w:t xml:space="preserve"> zachowywać się w obecności dzieci w sposób niestosowny. Obe</w:t>
      </w:r>
      <w:r w:rsidR="00971ED0" w:rsidRPr="00E21506">
        <w:rPr>
          <w:rFonts w:eastAsia="Times New Roman"/>
        </w:rPr>
        <w:t>j</w:t>
      </w:r>
      <w:r w:rsidR="00971ED0" w:rsidRPr="00E21506">
        <w:rPr>
          <w:rFonts w:eastAsia="Times New Roman"/>
        </w:rPr>
        <w:t>muje to używanie wulgarnych słów, gestów i żartów, czynienie obraźliwych uwag, nawi</w:t>
      </w:r>
      <w:r w:rsidR="00971ED0" w:rsidRPr="00E21506">
        <w:rPr>
          <w:rFonts w:eastAsia="Times New Roman"/>
        </w:rPr>
        <w:t>ą</w:t>
      </w:r>
      <w:r w:rsidR="00971ED0" w:rsidRPr="00E21506">
        <w:rPr>
          <w:rFonts w:eastAsia="Times New Roman"/>
        </w:rPr>
        <w:t>zywanie w wypowiedziach do aktywności bądź atrakcyjności seksualnej oraz wykorzyst</w:t>
      </w:r>
      <w:r w:rsidR="00971ED0" w:rsidRPr="00E21506">
        <w:rPr>
          <w:rFonts w:eastAsia="Times New Roman"/>
        </w:rPr>
        <w:t>y</w:t>
      </w:r>
      <w:r w:rsidR="00971ED0" w:rsidRPr="00E21506">
        <w:rPr>
          <w:rFonts w:eastAsia="Times New Roman"/>
        </w:rPr>
        <w:t xml:space="preserve">wanie wobec dziecka relacji władzy lub przewagi fizycznej (zastraszanie, przymuszanie, groźby). </w:t>
      </w:r>
    </w:p>
    <w:p w:rsidR="00E21506" w:rsidRPr="00E21506" w:rsidRDefault="001B7784" w:rsidP="007A18E0">
      <w:pPr>
        <w:pStyle w:val="Akapitzlist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 xml:space="preserve">Pracownik  ma zapewnić </w:t>
      </w:r>
      <w:r w:rsidR="00971ED0" w:rsidRPr="00E21506">
        <w:rPr>
          <w:rFonts w:eastAsia="Times New Roman"/>
        </w:rPr>
        <w:t>dzieci, że jeśli czują się niekomfortowo w jakiejś sytuacji, wobec konkretnego zachowania czy s</w:t>
      </w:r>
      <w:r>
        <w:rPr>
          <w:rFonts w:eastAsia="Times New Roman"/>
        </w:rPr>
        <w:t>łów, mogą o tym powiedzieć pracownikowi</w:t>
      </w:r>
      <w:r w:rsidR="00971ED0" w:rsidRPr="00E21506">
        <w:rPr>
          <w:rFonts w:eastAsia="Times New Roman"/>
        </w:rPr>
        <w:t xml:space="preserve"> lub wskazanej osobie (w zależności od procedur interwencji, jakie przyjęła placówka) i mogą oczekiwać odpowiedniej reakcji i/lub pomocy.</w:t>
      </w:r>
    </w:p>
    <w:p w:rsidR="00971ED0" w:rsidRDefault="00971ED0" w:rsidP="00187C1F">
      <w:pPr>
        <w:pStyle w:val="Nagwek3"/>
        <w:spacing w:after="240"/>
        <w:rPr>
          <w:rFonts w:eastAsia="Times New Roman"/>
        </w:rPr>
      </w:pPr>
      <w:r w:rsidRPr="009B37B1">
        <w:rPr>
          <w:rFonts w:eastAsia="Times New Roman"/>
        </w:rPr>
        <w:br/>
      </w:r>
      <w:bookmarkStart w:id="11" w:name="_Toc159318512"/>
      <w:r w:rsidR="00C8741C">
        <w:rPr>
          <w:rFonts w:eastAsia="Times New Roman"/>
        </w:rPr>
        <w:t>Działania z dziećmi</w:t>
      </w:r>
      <w:bookmarkEnd w:id="11"/>
    </w:p>
    <w:p w:rsidR="00E21506" w:rsidRPr="00E21506" w:rsidRDefault="001B7784" w:rsidP="00187C1F">
      <w:pPr>
        <w:pStyle w:val="Akapitzlist"/>
        <w:numPr>
          <w:ilvl w:val="0"/>
          <w:numId w:val="16"/>
        </w:numPr>
        <w:spacing w:after="240"/>
        <w:rPr>
          <w:rFonts w:eastAsia="Times New Roman"/>
        </w:rPr>
      </w:pPr>
      <w:r>
        <w:rPr>
          <w:rFonts w:eastAsia="Times New Roman"/>
        </w:rPr>
        <w:t>Pracownik ma doceniać  i szanować</w:t>
      </w:r>
      <w:r w:rsidR="00971ED0" w:rsidRPr="00E21506">
        <w:rPr>
          <w:rFonts w:eastAsia="Times New Roman"/>
        </w:rPr>
        <w:t xml:space="preserve"> wkład dzieci w podejmowane działania, aktywnie je anga</w:t>
      </w:r>
      <w:r>
        <w:rPr>
          <w:rFonts w:eastAsia="Times New Roman"/>
        </w:rPr>
        <w:t>żować</w:t>
      </w:r>
      <w:r w:rsidR="00A42EAF">
        <w:rPr>
          <w:rFonts w:eastAsia="Times New Roman"/>
        </w:rPr>
        <w:t xml:space="preserve"> </w:t>
      </w:r>
      <w:r>
        <w:rPr>
          <w:rFonts w:eastAsia="Times New Roman"/>
        </w:rPr>
        <w:t>i traktować</w:t>
      </w:r>
      <w:r w:rsidR="00971ED0" w:rsidRPr="00E21506">
        <w:rPr>
          <w:rFonts w:eastAsia="Times New Roman"/>
        </w:rPr>
        <w:t xml:space="preserve"> równo bez względu na ich płeć, orientację seksualną, spra</w:t>
      </w:r>
      <w:r w:rsidR="00971ED0" w:rsidRPr="00E21506">
        <w:rPr>
          <w:rFonts w:eastAsia="Times New Roman"/>
        </w:rPr>
        <w:t>w</w:t>
      </w:r>
      <w:r w:rsidR="00971ED0" w:rsidRPr="00E21506">
        <w:rPr>
          <w:rFonts w:eastAsia="Times New Roman"/>
        </w:rPr>
        <w:t xml:space="preserve">ność/niepełnosprawność, status społeczny, </w:t>
      </w:r>
    </w:p>
    <w:p w:rsidR="00E21506" w:rsidRPr="00E21506" w:rsidRDefault="001B7784" w:rsidP="00E21506">
      <w:pPr>
        <w:pStyle w:val="Akapitzlist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Pracownik ma unikać</w:t>
      </w:r>
      <w:r w:rsidR="00971ED0" w:rsidRPr="00E21506">
        <w:rPr>
          <w:rFonts w:eastAsia="Times New Roman"/>
        </w:rPr>
        <w:t xml:space="preserve"> faworyzowania dzieci</w:t>
      </w:r>
      <w:r w:rsidR="00E21506" w:rsidRPr="00E21506">
        <w:rPr>
          <w:rFonts w:eastAsia="Times New Roman"/>
        </w:rPr>
        <w:t xml:space="preserve">. </w:t>
      </w:r>
    </w:p>
    <w:p w:rsidR="00E21506" w:rsidRPr="00E21506" w:rsidRDefault="001B7784" w:rsidP="00E21506">
      <w:pPr>
        <w:pStyle w:val="Akapitzlist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Pracownikowi</w:t>
      </w:r>
      <w:r w:rsidR="00A42EAF">
        <w:rPr>
          <w:rFonts w:eastAsia="Times New Roman"/>
        </w:rPr>
        <w:t xml:space="preserve"> </w:t>
      </w:r>
      <w:r>
        <w:rPr>
          <w:rFonts w:eastAsia="Times New Roman"/>
        </w:rPr>
        <w:t xml:space="preserve">nie wolno </w:t>
      </w:r>
      <w:r w:rsidR="00971ED0" w:rsidRPr="00E21506">
        <w:rPr>
          <w:rFonts w:eastAsia="Times New Roman"/>
        </w:rPr>
        <w:t>nawiązywać z dzieckiem jakichkolwiek relacji romantycznych lub seksualnych ani składać mu propozycji o nieodpowiednim charakterze. Obejmuje to także seksualne komentarze, żarty, gesty oraz udostępnianie dzieciom treści erotycznych i porn</w:t>
      </w:r>
      <w:r w:rsidR="00971ED0" w:rsidRPr="00E21506">
        <w:rPr>
          <w:rFonts w:eastAsia="Times New Roman"/>
        </w:rPr>
        <w:t>o</w:t>
      </w:r>
      <w:r w:rsidR="00971ED0" w:rsidRPr="00E21506">
        <w:rPr>
          <w:rFonts w:eastAsia="Times New Roman"/>
        </w:rPr>
        <w:t>graficz</w:t>
      </w:r>
      <w:r w:rsidR="00E21506" w:rsidRPr="00E21506">
        <w:rPr>
          <w:rFonts w:eastAsia="Times New Roman"/>
        </w:rPr>
        <w:t xml:space="preserve">nych bez względu na ich formę. </w:t>
      </w:r>
    </w:p>
    <w:p w:rsidR="00E21506" w:rsidRPr="007A0215" w:rsidRDefault="007A0215" w:rsidP="00E21506">
      <w:pPr>
        <w:pStyle w:val="Akapitzlist"/>
        <w:numPr>
          <w:ilvl w:val="0"/>
          <w:numId w:val="16"/>
        </w:numPr>
        <w:rPr>
          <w:rFonts w:eastAsia="Times New Roman"/>
        </w:rPr>
      </w:pPr>
      <w:r w:rsidRPr="007A0215">
        <w:rPr>
          <w:rFonts w:eastAsia="Times New Roman"/>
        </w:rPr>
        <w:t>Bez zgody rodziców/opiekunów prawnych p</w:t>
      </w:r>
      <w:r w:rsidR="001B7784" w:rsidRPr="007A0215">
        <w:rPr>
          <w:rFonts w:eastAsia="Times New Roman"/>
        </w:rPr>
        <w:t xml:space="preserve">racownikowi nie wolno </w:t>
      </w:r>
      <w:r w:rsidR="00971ED0" w:rsidRPr="007A0215">
        <w:rPr>
          <w:rFonts w:eastAsia="Times New Roman"/>
        </w:rPr>
        <w:t xml:space="preserve">utrwalać wizerunku dziecka (filmowanie, nagrywanie głosu, fotografowanie) dla potrzeb prywatnych. </w:t>
      </w:r>
    </w:p>
    <w:p w:rsidR="00E21506" w:rsidRPr="00E21506" w:rsidRDefault="007A0215" w:rsidP="00E21506">
      <w:pPr>
        <w:pStyle w:val="Akapitzlist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 xml:space="preserve">Pracownikowi nie wolno </w:t>
      </w:r>
      <w:r w:rsidR="00971ED0" w:rsidRPr="007A0215">
        <w:rPr>
          <w:rFonts w:eastAsia="Times New Roman"/>
        </w:rPr>
        <w:t>proponować dzieciom alkoholu, wyrobów tytoniowych ani niel</w:t>
      </w:r>
      <w:r w:rsidR="00971ED0" w:rsidRPr="007A0215">
        <w:rPr>
          <w:rFonts w:eastAsia="Times New Roman"/>
        </w:rPr>
        <w:t>e</w:t>
      </w:r>
      <w:r w:rsidR="00971ED0" w:rsidRPr="007A0215">
        <w:rPr>
          <w:rFonts w:eastAsia="Times New Roman"/>
        </w:rPr>
        <w:t>galnych substancji, jak również używać ich w obe</w:t>
      </w:r>
      <w:r w:rsidR="00E21506" w:rsidRPr="007A0215">
        <w:rPr>
          <w:rFonts w:eastAsia="Times New Roman"/>
        </w:rPr>
        <w:t xml:space="preserve">cności dzieci. </w:t>
      </w:r>
    </w:p>
    <w:p w:rsidR="00E21506" w:rsidRPr="00E21506" w:rsidRDefault="007A0215" w:rsidP="00E21506">
      <w:pPr>
        <w:pStyle w:val="Akapitzlist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Pracownikowi</w:t>
      </w:r>
      <w:r w:rsidR="00A42EAF">
        <w:rPr>
          <w:rFonts w:eastAsia="Times New Roman"/>
        </w:rPr>
        <w:t xml:space="preserve"> </w:t>
      </w:r>
      <w:r>
        <w:rPr>
          <w:rFonts w:eastAsia="Times New Roman"/>
        </w:rPr>
        <w:t xml:space="preserve">nie wolno </w:t>
      </w:r>
      <w:r w:rsidR="00971ED0" w:rsidRPr="00E21506">
        <w:rPr>
          <w:rFonts w:eastAsia="Times New Roman"/>
        </w:rPr>
        <w:t xml:space="preserve">wchodzić w relacje jakiejkolwiek zależności wobec dziecka lub rodziców/opiekunów dziecka, które mogłyby prowadzić do oskarżeń o nierówne traktowanie bądź czerpanie korzyści majątkowych i </w:t>
      </w:r>
      <w:r w:rsidR="00E21506" w:rsidRPr="00E21506">
        <w:rPr>
          <w:rFonts w:eastAsia="Times New Roman"/>
        </w:rPr>
        <w:t xml:space="preserve">innych. </w:t>
      </w:r>
    </w:p>
    <w:p w:rsidR="00A36CFD" w:rsidRPr="00E21506" w:rsidRDefault="00971ED0" w:rsidP="00026EA4">
      <w:pPr>
        <w:pStyle w:val="Akapitzlist"/>
        <w:numPr>
          <w:ilvl w:val="0"/>
          <w:numId w:val="16"/>
        </w:numPr>
        <w:rPr>
          <w:rFonts w:eastAsia="Times New Roman"/>
        </w:rPr>
      </w:pPr>
      <w:r w:rsidRPr="00E21506">
        <w:rPr>
          <w:rFonts w:eastAsia="Times New Roman"/>
        </w:rPr>
        <w:lastRenderedPageBreak/>
        <w:t>Wszystkie ryzykowne sytuacje, które obejmują zauroczenie dziecka przez członka personelu lub członka personelu przez dziecko, muszą być raportowane osobie kierującej placówką. J</w:t>
      </w:r>
      <w:r w:rsidRPr="00E21506">
        <w:rPr>
          <w:rFonts w:eastAsia="Times New Roman"/>
        </w:rPr>
        <w:t>e</w:t>
      </w:r>
      <w:r w:rsidR="007A0215">
        <w:rPr>
          <w:rFonts w:eastAsia="Times New Roman"/>
        </w:rPr>
        <w:t>śli pracownik jest  ich świadkiem ma reagować</w:t>
      </w:r>
      <w:r w:rsidRPr="00E21506">
        <w:rPr>
          <w:rFonts w:eastAsia="Times New Roman"/>
        </w:rPr>
        <w:t xml:space="preserve"> stanowczo, ale z wyczuciem, aby zachować godność osób zainteresowanych. </w:t>
      </w:r>
    </w:p>
    <w:p w:rsidR="00971ED0" w:rsidRDefault="00971ED0" w:rsidP="00971ED0">
      <w:pPr>
        <w:pStyle w:val="Akapitzlist"/>
        <w:spacing w:after="240" w:line="270" w:lineRule="atLeast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/>
      </w:r>
      <w:r w:rsidRPr="009B37B1">
        <w:rPr>
          <w:rFonts w:eastAsia="Times New Roman" w:cs="Times New Roman"/>
          <w:szCs w:val="24"/>
        </w:rPr>
        <w:br/>
      </w:r>
      <w:r w:rsidRPr="009B37B1">
        <w:rPr>
          <w:rFonts w:eastAsia="Times New Roman" w:cs="Times New Roman"/>
          <w:szCs w:val="24"/>
          <w:u w:val="single"/>
        </w:rPr>
        <w:t>Kontakt  fizyczny z dziećmi</w:t>
      </w:r>
    </w:p>
    <w:p w:rsidR="00E21506" w:rsidRDefault="00971ED0" w:rsidP="00E21506">
      <w:pPr>
        <w:rPr>
          <w:rFonts w:eastAsia="Times New Roman"/>
        </w:rPr>
      </w:pPr>
      <w:r w:rsidRPr="009B37B1">
        <w:rPr>
          <w:rFonts w:eastAsia="Times New Roman"/>
        </w:rPr>
        <w:t xml:space="preserve">Każde </w:t>
      </w:r>
      <w:proofErr w:type="spellStart"/>
      <w:r w:rsidRPr="009B37B1">
        <w:rPr>
          <w:rFonts w:eastAsia="Times New Roman"/>
        </w:rPr>
        <w:t>przemocowe</w:t>
      </w:r>
      <w:proofErr w:type="spellEnd"/>
      <w:r w:rsidRPr="009B37B1">
        <w:rPr>
          <w:rFonts w:eastAsia="Times New Roman"/>
        </w:rPr>
        <w:t xml:space="preserve"> działanie wobec dziecka jest niedopuszczalne. Istnieją jednak sytuacje, w których fizyczny kontakt z dzieckiem może być stosowny i spełnia zasady bezpiecznego konta</w:t>
      </w:r>
      <w:r w:rsidRPr="009B37B1">
        <w:rPr>
          <w:rFonts w:eastAsia="Times New Roman"/>
        </w:rPr>
        <w:t>k</w:t>
      </w:r>
      <w:r w:rsidRPr="009B37B1">
        <w:rPr>
          <w:rFonts w:eastAsia="Times New Roman"/>
        </w:rPr>
        <w:t>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</w:t>
      </w:r>
      <w:r w:rsidR="007A0215">
        <w:rPr>
          <w:rFonts w:eastAsia="Times New Roman"/>
        </w:rPr>
        <w:t xml:space="preserve">wiednie wobec innego. Pracownik </w:t>
      </w:r>
      <w:r w:rsidR="00382A2A">
        <w:rPr>
          <w:rFonts w:eastAsia="Times New Roman"/>
        </w:rPr>
        <w:t xml:space="preserve">powinien zawsze kierować się </w:t>
      </w:r>
      <w:r w:rsidRPr="009B37B1">
        <w:rPr>
          <w:rFonts w:eastAsia="Times New Roman"/>
        </w:rPr>
        <w:t>profesjonal</w:t>
      </w:r>
      <w:r w:rsidR="00382A2A">
        <w:rPr>
          <w:rFonts w:eastAsia="Times New Roman"/>
        </w:rPr>
        <w:t>izmem,</w:t>
      </w:r>
      <w:r w:rsidRPr="009B37B1">
        <w:rPr>
          <w:rFonts w:eastAsia="Times New Roman"/>
        </w:rPr>
        <w:t xml:space="preserve"> słuchając, obserwując i odnotowując reakcję dziecka, pytając je o zgodę na kontakt fizyczny (np. przytulenie) i zachowując ś</w:t>
      </w:r>
      <w:r w:rsidR="00382A2A">
        <w:rPr>
          <w:rFonts w:eastAsia="Times New Roman"/>
        </w:rPr>
        <w:t xml:space="preserve">wiadomość, że nawet przy </w:t>
      </w:r>
      <w:r w:rsidRPr="009B37B1">
        <w:rPr>
          <w:rFonts w:eastAsia="Times New Roman"/>
        </w:rPr>
        <w:t>dobrych inte</w:t>
      </w:r>
      <w:r w:rsidRPr="009B37B1">
        <w:rPr>
          <w:rFonts w:eastAsia="Times New Roman"/>
        </w:rPr>
        <w:t>n</w:t>
      </w:r>
      <w:r w:rsidRPr="009B37B1">
        <w:rPr>
          <w:rFonts w:eastAsia="Times New Roman"/>
        </w:rPr>
        <w:t>cjach taki kontakt może być błędnie zinterpretowany prz</w:t>
      </w:r>
      <w:r w:rsidR="00E21506">
        <w:rPr>
          <w:rFonts w:eastAsia="Times New Roman"/>
        </w:rPr>
        <w:t xml:space="preserve">ez dziecko lub osoby trzecie. </w:t>
      </w:r>
    </w:p>
    <w:p w:rsidR="00E21506" w:rsidRPr="00E21506" w:rsidRDefault="00E214E7" w:rsidP="00E21506">
      <w:pPr>
        <w:pStyle w:val="Akapitzlist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>Pracownikowi nie wolno</w:t>
      </w:r>
      <w:r w:rsidR="00971ED0" w:rsidRPr="00E21506">
        <w:rPr>
          <w:rFonts w:eastAsia="Times New Roman"/>
        </w:rPr>
        <w:t xml:space="preserve"> bić, szturchać, popychać ani w jakikolwiek sposób naruszać in</w:t>
      </w:r>
      <w:r w:rsidR="00E21506" w:rsidRPr="00E21506">
        <w:rPr>
          <w:rFonts w:eastAsia="Times New Roman"/>
        </w:rPr>
        <w:t>t</w:t>
      </w:r>
      <w:r w:rsidR="00E21506" w:rsidRPr="00E21506">
        <w:rPr>
          <w:rFonts w:eastAsia="Times New Roman"/>
        </w:rPr>
        <w:t>e</w:t>
      </w:r>
      <w:r w:rsidR="00E21506" w:rsidRPr="00E21506">
        <w:rPr>
          <w:rFonts w:eastAsia="Times New Roman"/>
        </w:rPr>
        <w:t xml:space="preserve">gralności fizycznej dziecka. </w:t>
      </w:r>
    </w:p>
    <w:p w:rsidR="00E21506" w:rsidRPr="00E21506" w:rsidRDefault="00E214E7" w:rsidP="00E21506">
      <w:pPr>
        <w:pStyle w:val="Akapitzlist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>Pracownik</w:t>
      </w:r>
      <w:r w:rsidR="00971ED0" w:rsidRPr="00E21506">
        <w:rPr>
          <w:rFonts w:eastAsia="Times New Roman"/>
        </w:rPr>
        <w:t xml:space="preserve"> nie</w:t>
      </w:r>
      <w:r>
        <w:rPr>
          <w:rFonts w:eastAsia="Times New Roman"/>
        </w:rPr>
        <w:t xml:space="preserve"> może dotykać</w:t>
      </w:r>
      <w:r w:rsidR="00971ED0" w:rsidRPr="00E21506">
        <w:rPr>
          <w:rFonts w:eastAsia="Times New Roman"/>
        </w:rPr>
        <w:t xml:space="preserve"> dziecka w sposób, który może być uznany za </w:t>
      </w:r>
      <w:r w:rsidR="00E21506" w:rsidRPr="00E21506">
        <w:rPr>
          <w:rFonts w:eastAsia="Times New Roman"/>
        </w:rPr>
        <w:t xml:space="preserve">nieprzyzwoity lub niestosowny. </w:t>
      </w:r>
    </w:p>
    <w:p w:rsidR="00E21506" w:rsidRPr="00E21506" w:rsidRDefault="00E214E7" w:rsidP="00E21506">
      <w:pPr>
        <w:pStyle w:val="Akapitzlist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 xml:space="preserve">Pracownik zawsze musi być </w:t>
      </w:r>
      <w:r w:rsidR="00971ED0" w:rsidRPr="00E21506">
        <w:rPr>
          <w:rFonts w:eastAsia="Times New Roman"/>
        </w:rPr>
        <w:t xml:space="preserve">przygotowany </w:t>
      </w:r>
      <w:r w:rsidR="00E21506" w:rsidRPr="00E21506">
        <w:rPr>
          <w:rFonts w:eastAsia="Times New Roman"/>
        </w:rPr>
        <w:t xml:space="preserve">na wyjaśnienie swoich działań. </w:t>
      </w:r>
    </w:p>
    <w:p w:rsidR="00E21506" w:rsidRPr="00E21506" w:rsidRDefault="00E214E7" w:rsidP="00E21506">
      <w:pPr>
        <w:pStyle w:val="Akapitzlist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>Pracownik</w:t>
      </w:r>
      <w:r w:rsidR="00A42EAF">
        <w:rPr>
          <w:rFonts w:eastAsia="Times New Roman"/>
        </w:rPr>
        <w:t xml:space="preserve"> </w:t>
      </w:r>
      <w:r>
        <w:rPr>
          <w:rFonts w:eastAsia="Times New Roman"/>
        </w:rPr>
        <w:t>musi zachować</w:t>
      </w:r>
      <w:r w:rsidR="00971ED0" w:rsidRPr="00E21506">
        <w:rPr>
          <w:rFonts w:eastAsia="Times New Roman"/>
        </w:rPr>
        <w:t xml:space="preserve"> szczególną ostrożność wobec dziec</w:t>
      </w:r>
      <w:r w:rsidR="00E21506">
        <w:rPr>
          <w:rFonts w:eastAsia="Times New Roman"/>
        </w:rPr>
        <w:t>i, które doświadczyły naduż</w:t>
      </w:r>
      <w:r w:rsidR="00E21506">
        <w:rPr>
          <w:rFonts w:eastAsia="Times New Roman"/>
        </w:rPr>
        <w:t>y</w:t>
      </w:r>
      <w:r w:rsidR="00E21506">
        <w:rPr>
          <w:rFonts w:eastAsia="Times New Roman"/>
        </w:rPr>
        <w:t xml:space="preserve">cia </w:t>
      </w:r>
      <w:r w:rsidR="00971ED0" w:rsidRPr="00E21506">
        <w:rPr>
          <w:rFonts w:eastAsia="Times New Roman"/>
        </w:rPr>
        <w:t>i krzywdzenia, w tym seksualnego, fizycznego bądź zaniedbania. Takie doświadczenia mogą czasem sprawić, że dziecko będzie dążyć do nawiązania niestosownych bądź niead</w:t>
      </w:r>
      <w:r w:rsidR="00971ED0" w:rsidRPr="00E21506">
        <w:rPr>
          <w:rFonts w:eastAsia="Times New Roman"/>
        </w:rPr>
        <w:t>e</w:t>
      </w:r>
      <w:r w:rsidR="00971ED0" w:rsidRPr="00E21506">
        <w:rPr>
          <w:rFonts w:eastAsia="Times New Roman"/>
        </w:rPr>
        <w:t xml:space="preserve">kwatnych fizycznych kontaktów z dorosłymi. W takich sytuacjach </w:t>
      </w:r>
      <w:r>
        <w:rPr>
          <w:rFonts w:eastAsia="Times New Roman"/>
        </w:rPr>
        <w:t>pracownik powinien</w:t>
      </w:r>
      <w:r w:rsidR="00971ED0" w:rsidRPr="00E21506">
        <w:rPr>
          <w:rFonts w:eastAsia="Times New Roman"/>
        </w:rPr>
        <w:t xml:space="preserve"> re</w:t>
      </w:r>
      <w:r w:rsidR="00971ED0" w:rsidRPr="00E21506">
        <w:rPr>
          <w:rFonts w:eastAsia="Times New Roman"/>
        </w:rPr>
        <w:t>a</w:t>
      </w:r>
      <w:r w:rsidR="00971ED0" w:rsidRPr="00E21506">
        <w:rPr>
          <w:rFonts w:eastAsia="Times New Roman"/>
        </w:rPr>
        <w:t>gować z wyczuciem, jednak stanowczo i pomóc dziecku zrozumie</w:t>
      </w:r>
      <w:r w:rsidR="00E21506" w:rsidRPr="00E21506">
        <w:rPr>
          <w:rFonts w:eastAsia="Times New Roman"/>
        </w:rPr>
        <w:t xml:space="preserve">ć znaczenie osobistych granic. </w:t>
      </w:r>
    </w:p>
    <w:p w:rsidR="00E21506" w:rsidRPr="00E21506" w:rsidRDefault="00971ED0" w:rsidP="00E21506">
      <w:pPr>
        <w:pStyle w:val="Akapitzlist"/>
        <w:numPr>
          <w:ilvl w:val="0"/>
          <w:numId w:val="19"/>
        </w:numPr>
        <w:rPr>
          <w:rFonts w:eastAsia="Times New Roman"/>
        </w:rPr>
      </w:pPr>
      <w:r w:rsidRPr="00E21506">
        <w:rPr>
          <w:rFonts w:eastAsia="Times New Roman"/>
        </w:rPr>
        <w:t xml:space="preserve">Kontakt fizyczny z dzieckiem nigdy nie może być niejawny bądź ukrywany, wiązać się </w:t>
      </w:r>
      <w:r w:rsidR="00593FF3">
        <w:rPr>
          <w:rFonts w:eastAsia="Times New Roman"/>
        </w:rPr>
        <w:t xml:space="preserve">        </w:t>
      </w:r>
      <w:r w:rsidRPr="00E21506">
        <w:rPr>
          <w:rFonts w:eastAsia="Times New Roman"/>
        </w:rPr>
        <w:t xml:space="preserve">z jakąkolwiek gratyfikacją ani wynikać z relacji władzy. Jeśli </w:t>
      </w:r>
      <w:r w:rsidR="00E214E7">
        <w:rPr>
          <w:rFonts w:eastAsia="Times New Roman"/>
        </w:rPr>
        <w:t>pracownik będzie</w:t>
      </w:r>
      <w:r w:rsidRPr="00E21506">
        <w:rPr>
          <w:rFonts w:eastAsia="Times New Roman"/>
        </w:rPr>
        <w:t xml:space="preserve"> świadkiem jakiegokolwiek z wyżej opisanych </w:t>
      </w:r>
      <w:proofErr w:type="spellStart"/>
      <w:r w:rsidRPr="00E21506">
        <w:rPr>
          <w:rFonts w:eastAsia="Times New Roman"/>
        </w:rPr>
        <w:t>zachowań</w:t>
      </w:r>
      <w:proofErr w:type="spellEnd"/>
      <w:r w:rsidRPr="00E21506">
        <w:rPr>
          <w:rFonts w:eastAsia="Times New Roman"/>
        </w:rPr>
        <w:t xml:space="preserve"> i/lub sytuacji ze strony innych dorosłych lub dzieci, zawsze </w:t>
      </w:r>
      <w:r w:rsidR="00E214E7">
        <w:rPr>
          <w:rFonts w:eastAsia="Times New Roman"/>
        </w:rPr>
        <w:t>musi poinformować</w:t>
      </w:r>
      <w:r w:rsidRPr="00E21506">
        <w:rPr>
          <w:rFonts w:eastAsia="Times New Roman"/>
        </w:rPr>
        <w:t xml:space="preserve"> o tym osobę odpowiedzial</w:t>
      </w:r>
      <w:r w:rsidR="00ED22C7">
        <w:rPr>
          <w:rFonts w:eastAsia="Times New Roman"/>
        </w:rPr>
        <w:t xml:space="preserve">ną i/lub postąp zgodnie </w:t>
      </w:r>
      <w:r w:rsidRPr="00E21506">
        <w:rPr>
          <w:rFonts w:eastAsia="Times New Roman"/>
        </w:rPr>
        <w:t>z ob</w:t>
      </w:r>
      <w:r w:rsidRPr="00E21506">
        <w:rPr>
          <w:rFonts w:eastAsia="Times New Roman"/>
        </w:rPr>
        <w:t>o</w:t>
      </w:r>
      <w:r w:rsidRPr="00E21506">
        <w:rPr>
          <w:rFonts w:eastAsia="Times New Roman"/>
        </w:rPr>
        <w:t>wiązu</w:t>
      </w:r>
      <w:r w:rsidR="00E21506" w:rsidRPr="00E21506">
        <w:rPr>
          <w:rFonts w:eastAsia="Times New Roman"/>
        </w:rPr>
        <w:t xml:space="preserve">jącą procedurą interwencji. </w:t>
      </w:r>
    </w:p>
    <w:p w:rsidR="00E21506" w:rsidRPr="00E21506" w:rsidRDefault="00971ED0" w:rsidP="00E21506">
      <w:pPr>
        <w:pStyle w:val="Akapitzlist"/>
        <w:numPr>
          <w:ilvl w:val="0"/>
          <w:numId w:val="19"/>
        </w:numPr>
        <w:rPr>
          <w:rFonts w:eastAsia="Times New Roman"/>
        </w:rPr>
      </w:pPr>
      <w:r w:rsidRPr="00E21506">
        <w:rPr>
          <w:rFonts w:eastAsia="Times New Roman"/>
        </w:rPr>
        <w:t>W sytuacjach wymagających czynności pielęgnacyjnych i hig</w:t>
      </w:r>
      <w:r w:rsidR="00E214E7">
        <w:rPr>
          <w:rFonts w:eastAsia="Times New Roman"/>
        </w:rPr>
        <w:t>ienicznych wobec dziecka, pracownik ma unikać</w:t>
      </w:r>
      <w:r w:rsidRPr="00E21506">
        <w:rPr>
          <w:rFonts w:eastAsia="Times New Roman"/>
        </w:rPr>
        <w:t xml:space="preserve"> innego niż niezbędny kontaktu fizycznego z dzieckiem. Dotyczy to zwłaszcza pomagania dziecku w ubieraniu i rozbieraniu, jedzeniu, myciu, przewijaniu</w:t>
      </w:r>
      <w:r w:rsidR="00A42EAF">
        <w:rPr>
          <w:rFonts w:eastAsia="Times New Roman"/>
        </w:rPr>
        <w:t xml:space="preserve">            </w:t>
      </w:r>
      <w:r w:rsidRPr="00E21506">
        <w:rPr>
          <w:rFonts w:eastAsia="Times New Roman"/>
        </w:rPr>
        <w:t xml:space="preserve">i </w:t>
      </w:r>
      <w:r w:rsidR="00A42EAF">
        <w:rPr>
          <w:rFonts w:eastAsia="Times New Roman"/>
        </w:rPr>
        <w:t xml:space="preserve">  </w:t>
      </w:r>
      <w:r w:rsidRPr="00E21506">
        <w:rPr>
          <w:rFonts w:eastAsia="Times New Roman"/>
        </w:rPr>
        <w:t>w korzystaniu z toa</w:t>
      </w:r>
      <w:r w:rsidR="00F241DF">
        <w:rPr>
          <w:rFonts w:eastAsia="Times New Roman"/>
        </w:rPr>
        <w:t>lety</w:t>
      </w:r>
      <w:r w:rsidRPr="00E21506">
        <w:rPr>
          <w:rFonts w:eastAsia="Times New Roman"/>
        </w:rPr>
        <w:t xml:space="preserve">. </w:t>
      </w:r>
    </w:p>
    <w:p w:rsidR="00E21506" w:rsidRPr="00E21506" w:rsidRDefault="00971ED0" w:rsidP="00E21506">
      <w:pPr>
        <w:pStyle w:val="Akapitzlist"/>
        <w:numPr>
          <w:ilvl w:val="0"/>
          <w:numId w:val="19"/>
        </w:numPr>
        <w:rPr>
          <w:rFonts w:eastAsia="Times New Roman"/>
        </w:rPr>
      </w:pPr>
      <w:r w:rsidRPr="00E21506">
        <w:rPr>
          <w:rFonts w:eastAsia="Times New Roman"/>
        </w:rPr>
        <w:t xml:space="preserve">Podczas dłuższych niż jednodniowe wyjazdów i wycieczek niedopuszczalne jest spanie </w:t>
      </w:r>
      <w:r w:rsidR="00593FF3">
        <w:rPr>
          <w:rFonts w:eastAsia="Times New Roman"/>
        </w:rPr>
        <w:t xml:space="preserve">       </w:t>
      </w:r>
      <w:r w:rsidRPr="00E21506">
        <w:rPr>
          <w:rFonts w:eastAsia="Times New Roman"/>
        </w:rPr>
        <w:t>z dzieckiem w jednym łóżku</w:t>
      </w:r>
      <w:r w:rsidR="00E21506" w:rsidRPr="00E21506">
        <w:rPr>
          <w:rFonts w:eastAsia="Times New Roman"/>
        </w:rPr>
        <w:t>.</w:t>
      </w:r>
    </w:p>
    <w:p w:rsidR="00643542" w:rsidRDefault="00971ED0" w:rsidP="00187C1F">
      <w:pPr>
        <w:pStyle w:val="Nagwek3"/>
        <w:spacing w:after="240"/>
        <w:rPr>
          <w:rFonts w:eastAsia="Times New Roman"/>
        </w:rPr>
      </w:pPr>
      <w:r w:rsidRPr="009B37B1">
        <w:rPr>
          <w:rFonts w:eastAsia="Times New Roman"/>
        </w:rPr>
        <w:br/>
      </w:r>
      <w:bookmarkStart w:id="12" w:name="_Toc159318513"/>
      <w:r w:rsidRPr="009B37B1">
        <w:rPr>
          <w:rFonts w:eastAsia="Times New Roman"/>
        </w:rPr>
        <w:t>Kontakty poza godzinami pracy</w:t>
      </w:r>
      <w:bookmarkEnd w:id="12"/>
    </w:p>
    <w:p w:rsidR="00E21506" w:rsidRDefault="00971ED0" w:rsidP="00187C1F">
      <w:pPr>
        <w:spacing w:after="240"/>
        <w:rPr>
          <w:rFonts w:eastAsia="Times New Roman"/>
        </w:rPr>
      </w:pPr>
      <w:r w:rsidRPr="00643542">
        <w:rPr>
          <w:rFonts w:eastAsia="Times New Roman"/>
        </w:rPr>
        <w:t>Co do zasady kontakt z dziećmi powinien odbywać s</w:t>
      </w:r>
      <w:r w:rsidR="00E21506">
        <w:rPr>
          <w:rFonts w:eastAsia="Times New Roman"/>
        </w:rPr>
        <w:t xml:space="preserve">ię wyłącznie w godzinach pracy </w:t>
      </w:r>
      <w:r w:rsidRPr="00643542">
        <w:rPr>
          <w:rFonts w:eastAsia="Times New Roman"/>
        </w:rPr>
        <w:t>i dotyczyć celów mieszczących się</w:t>
      </w:r>
      <w:r w:rsidR="00E214E7">
        <w:rPr>
          <w:rFonts w:eastAsia="Times New Roman"/>
        </w:rPr>
        <w:t xml:space="preserve"> w zakresie </w:t>
      </w:r>
      <w:r w:rsidR="00E21506">
        <w:rPr>
          <w:rFonts w:eastAsia="Times New Roman"/>
        </w:rPr>
        <w:t>obowiązków</w:t>
      </w:r>
      <w:r w:rsidR="00E214E7">
        <w:rPr>
          <w:rFonts w:eastAsia="Times New Roman"/>
        </w:rPr>
        <w:t xml:space="preserve"> pracownika</w:t>
      </w:r>
      <w:r w:rsidR="00E21506">
        <w:rPr>
          <w:rFonts w:eastAsia="Times New Roman"/>
        </w:rPr>
        <w:t>.</w:t>
      </w:r>
    </w:p>
    <w:p w:rsidR="00E21506" w:rsidRPr="00E21506" w:rsidRDefault="00E214E7" w:rsidP="00187C1F">
      <w:pPr>
        <w:pStyle w:val="Akapitzlist"/>
        <w:numPr>
          <w:ilvl w:val="0"/>
          <w:numId w:val="20"/>
        </w:num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t xml:space="preserve">Pracownikowi nie wolno </w:t>
      </w:r>
      <w:r w:rsidR="00971ED0" w:rsidRPr="00E21506">
        <w:rPr>
          <w:rFonts w:eastAsia="Times New Roman"/>
        </w:rPr>
        <w:t>zapraszać dzieci do swojego miejsca zamieszkania ani spotykać się z nimi poza godzinami pracy. Obejmuje to także kontakty z dziećmi poprzez prywa</w:t>
      </w:r>
      <w:r w:rsidR="00971ED0" w:rsidRPr="00E21506">
        <w:rPr>
          <w:rFonts w:eastAsia="Times New Roman"/>
        </w:rPr>
        <w:t>t</w:t>
      </w:r>
      <w:r w:rsidR="00971ED0" w:rsidRPr="00E21506">
        <w:rPr>
          <w:rFonts w:eastAsia="Times New Roman"/>
        </w:rPr>
        <w:t>ne kanały komunikacji (prywatny telefon, e-mail, komunikatory, profile</w:t>
      </w:r>
      <w:r w:rsidR="00E21506" w:rsidRPr="00E21506">
        <w:rPr>
          <w:rFonts w:eastAsia="Times New Roman"/>
        </w:rPr>
        <w:t xml:space="preserve"> w mediach sp</w:t>
      </w:r>
      <w:r w:rsidR="00E21506" w:rsidRPr="00E21506">
        <w:rPr>
          <w:rFonts w:eastAsia="Times New Roman"/>
        </w:rPr>
        <w:t>o</w:t>
      </w:r>
      <w:r w:rsidR="00E21506" w:rsidRPr="00E21506">
        <w:rPr>
          <w:rFonts w:eastAsia="Times New Roman"/>
        </w:rPr>
        <w:t>łecznościowych).</w:t>
      </w:r>
    </w:p>
    <w:p w:rsidR="00E21506" w:rsidRPr="00E21506" w:rsidRDefault="00971ED0" w:rsidP="00E21506">
      <w:pPr>
        <w:pStyle w:val="Akapitzlist"/>
        <w:numPr>
          <w:ilvl w:val="0"/>
          <w:numId w:val="20"/>
        </w:numPr>
        <w:rPr>
          <w:rFonts w:eastAsia="Times New Roman"/>
        </w:rPr>
      </w:pPr>
      <w:r w:rsidRPr="00E21506">
        <w:rPr>
          <w:rFonts w:eastAsia="Times New Roman"/>
        </w:rPr>
        <w:t>Jeśli zachodzi taka konieczność, właściwą formą komunikacji z dziećmi i ich rodzicami/ opiekunami poza godzinami pracy są kanały służbo</w:t>
      </w:r>
      <w:r w:rsidR="00E21506" w:rsidRPr="00E21506">
        <w:rPr>
          <w:rFonts w:eastAsia="Times New Roman"/>
        </w:rPr>
        <w:t xml:space="preserve">we (e-mail, telefon służbowy). </w:t>
      </w:r>
    </w:p>
    <w:p w:rsidR="00E21506" w:rsidRPr="00E21506" w:rsidRDefault="00971ED0" w:rsidP="00E21506">
      <w:pPr>
        <w:pStyle w:val="Akapitzlist"/>
        <w:numPr>
          <w:ilvl w:val="0"/>
          <w:numId w:val="20"/>
        </w:numPr>
        <w:rPr>
          <w:rFonts w:eastAsia="Times New Roman"/>
        </w:rPr>
      </w:pPr>
      <w:r w:rsidRPr="00E21506">
        <w:rPr>
          <w:rFonts w:eastAsia="Times New Roman"/>
        </w:rPr>
        <w:t>Jeśli zachodzi konieczność spotkania z dziećmi poza godzinami pracy, musisz poinfo</w:t>
      </w:r>
      <w:r w:rsidRPr="00E21506">
        <w:rPr>
          <w:rFonts w:eastAsia="Times New Roman"/>
        </w:rPr>
        <w:t>r</w:t>
      </w:r>
      <w:r w:rsidR="00E214E7">
        <w:rPr>
          <w:rFonts w:eastAsia="Times New Roman"/>
        </w:rPr>
        <w:t>mować o tym Z</w:t>
      </w:r>
      <w:r w:rsidRPr="00E21506">
        <w:rPr>
          <w:rFonts w:eastAsia="Times New Roman"/>
        </w:rPr>
        <w:t>arząd, a rodzice/opiekunowie prawni dzieci muszą wyrazić z</w:t>
      </w:r>
      <w:r w:rsidR="00E21506" w:rsidRPr="00E21506">
        <w:rPr>
          <w:rFonts w:eastAsia="Times New Roman"/>
        </w:rPr>
        <w:t>godę na taki kontakt.</w:t>
      </w:r>
    </w:p>
    <w:p w:rsidR="00124A92" w:rsidRPr="00F9068B" w:rsidRDefault="00971ED0" w:rsidP="00F9068B">
      <w:pPr>
        <w:pStyle w:val="Akapitzlist"/>
        <w:numPr>
          <w:ilvl w:val="0"/>
          <w:numId w:val="20"/>
        </w:numPr>
        <w:rPr>
          <w:rFonts w:eastAsia="Times New Roman"/>
        </w:rPr>
      </w:pPr>
      <w:r w:rsidRPr="00E21506">
        <w:rPr>
          <w:rFonts w:eastAsia="Times New Roman"/>
        </w:rPr>
        <w:t>Utrzymywanie relacji towarzyskic</w:t>
      </w:r>
      <w:r w:rsidR="00E21506" w:rsidRPr="00E21506">
        <w:rPr>
          <w:rFonts w:eastAsia="Times New Roman"/>
        </w:rPr>
        <w:t xml:space="preserve">h lub rodzinnych (jeśli dzieci </w:t>
      </w:r>
      <w:r w:rsidRPr="00E21506">
        <w:rPr>
          <w:rFonts w:eastAsia="Times New Roman"/>
        </w:rPr>
        <w:t xml:space="preserve">i rodzice/opiekunowie dzieci są osobami bliskimi wobec członka personelu) wymaga </w:t>
      </w:r>
      <w:r w:rsidR="00E21506" w:rsidRPr="00E21506">
        <w:rPr>
          <w:rFonts w:eastAsia="Times New Roman"/>
        </w:rPr>
        <w:t>zachowania poufności wszystkich</w:t>
      </w:r>
      <w:r w:rsidR="00A42EAF">
        <w:rPr>
          <w:rFonts w:eastAsia="Times New Roman"/>
        </w:rPr>
        <w:t xml:space="preserve"> </w:t>
      </w:r>
      <w:r w:rsidRPr="00F9068B">
        <w:rPr>
          <w:rFonts w:eastAsia="Times New Roman"/>
        </w:rPr>
        <w:t xml:space="preserve">informacji dotyczących innych </w:t>
      </w:r>
      <w:r w:rsidR="00E21506" w:rsidRPr="00F9068B">
        <w:rPr>
          <w:rFonts w:eastAsia="Times New Roman"/>
        </w:rPr>
        <w:t>dzieci, ich rodziców/opiekunów.</w:t>
      </w:r>
    </w:p>
    <w:p w:rsidR="00124A92" w:rsidRPr="00643542" w:rsidRDefault="00BB383E" w:rsidP="00E21506">
      <w:pPr>
        <w:pStyle w:val="Nagwek2"/>
        <w:rPr>
          <w:rFonts w:eastAsia="Times New Roman"/>
        </w:rPr>
      </w:pPr>
      <w:bookmarkStart w:id="13" w:name="_Toc159315600"/>
      <w:bookmarkStart w:id="14" w:name="_Toc159318517"/>
      <w:r>
        <w:rPr>
          <w:rFonts w:eastAsia="Times New Roman"/>
        </w:rPr>
        <w:t xml:space="preserve">§ </w:t>
      </w:r>
      <w:bookmarkEnd w:id="13"/>
      <w:bookmarkEnd w:id="14"/>
      <w:r w:rsidR="00382A2A">
        <w:rPr>
          <w:rFonts w:eastAsia="Times New Roman"/>
        </w:rPr>
        <w:t>2</w:t>
      </w:r>
    </w:p>
    <w:p w:rsidR="00D53CF0" w:rsidRPr="00187C1F" w:rsidRDefault="00124A92" w:rsidP="00187C1F">
      <w:pPr>
        <w:pStyle w:val="Nagwek2"/>
        <w:spacing w:after="240"/>
        <w:rPr>
          <w:rFonts w:eastAsia="Times New Roman"/>
          <w:b/>
        </w:rPr>
      </w:pPr>
      <w:bookmarkStart w:id="15" w:name="_Toc159318518"/>
      <w:r>
        <w:rPr>
          <w:rFonts w:eastAsia="Times New Roman"/>
          <w:b/>
        </w:rPr>
        <w:t>Z</w:t>
      </w:r>
      <w:r w:rsidRPr="009B37B1">
        <w:rPr>
          <w:rFonts w:eastAsia="Times New Roman"/>
          <w:b/>
        </w:rPr>
        <w:t>asady bezpiecznej rekrutacji</w:t>
      </w:r>
      <w:bookmarkEnd w:id="15"/>
    </w:p>
    <w:p w:rsidR="00D53CF0" w:rsidRPr="009B37B1" w:rsidRDefault="00D53CF0" w:rsidP="00187C1F">
      <w:pPr>
        <w:spacing w:after="240"/>
      </w:pPr>
      <w:r w:rsidRPr="009B37B1">
        <w:t>1) Zarząd PSONI koło</w:t>
      </w:r>
      <w:r w:rsidR="00E21506">
        <w:t xml:space="preserve"> w Gryficach</w:t>
      </w:r>
      <w:r w:rsidRPr="009B37B1">
        <w:t>, przed nawiązaniem z osobą stosunku pracy lub przed d</w:t>
      </w:r>
      <w:r w:rsidRPr="009B37B1">
        <w:t>o</w:t>
      </w:r>
      <w:r w:rsidRPr="009B37B1">
        <w:t>puszczeniem osoby do innej działalności związanej z wychowaniem, edukacją, wypoczynkiem, leczeniem uczniów lub z opieką nad nimi, zobowiązany jest do uzyskania informacji, czy dane tej osoby są zamieszczone w Rejestrze z dostępem ograniczonym lub Rejestrze osób, w stosunku do których Państwowa Komisja do spraw przeciwdziałania wykorzystaniu seksualnemu małole</w:t>
      </w:r>
      <w:r w:rsidRPr="009B37B1">
        <w:t>t</w:t>
      </w:r>
      <w:r w:rsidRPr="009B37B1">
        <w:t>nich poniżej lat 15 wydała postanowienie o wpisie w Rejestr;</w:t>
      </w:r>
    </w:p>
    <w:p w:rsidR="00D53CF0" w:rsidRPr="009B37B1" w:rsidRDefault="00D53CF0" w:rsidP="00E21506">
      <w:r w:rsidRPr="009B37B1">
        <w:t xml:space="preserve"> 2) Zarząd PSONI koło w Gryficach, od kandydata pobiera informację z Krajowego Rejestru Karnego o niekaralności; </w:t>
      </w:r>
    </w:p>
    <w:p w:rsidR="00D53CF0" w:rsidRPr="009B37B1" w:rsidRDefault="00D53CF0" w:rsidP="00E21506">
      <w:r w:rsidRPr="009B37B1">
        <w:t>3) Jeżeli kandydat posiada obywatelstwo inne niż polskie wówczas powinien przedłożyć również informację z rejestru karnego państwa, którego jest obywatelem, uzyskiwaną do celów działa</w:t>
      </w:r>
      <w:r w:rsidRPr="009B37B1">
        <w:t>l</w:t>
      </w:r>
      <w:r w:rsidRPr="009B37B1">
        <w:t xml:space="preserve">ności zawodowej lub </w:t>
      </w:r>
      <w:proofErr w:type="spellStart"/>
      <w:r w:rsidRPr="009B37B1">
        <w:t>wolontariackiej</w:t>
      </w:r>
      <w:proofErr w:type="spellEnd"/>
      <w:r w:rsidRPr="009B37B1">
        <w:t xml:space="preserve"> związanej z kontaktami z małoletnimi, bądź informację </w:t>
      </w:r>
      <w:r w:rsidR="00593FF3">
        <w:t xml:space="preserve">     </w:t>
      </w:r>
      <w:r w:rsidRPr="009B37B1">
        <w:t xml:space="preserve">z rejestru karnego, jeżeli prawo tego państwa nie przewiduje wydawania informacji dla wyżej wymienionych celów; </w:t>
      </w:r>
    </w:p>
    <w:p w:rsidR="00D53CF0" w:rsidRPr="009B37B1" w:rsidRDefault="00D53CF0" w:rsidP="00E21506">
      <w:r w:rsidRPr="009B37B1">
        <w:t xml:space="preserve">4) Zarząd PSONI koło w Gryficach pobiera od kandydata oświadczenie o państwie/państwach (innych niż Rzeczypospolita Polska), w których zamieszkiwał w ostatnich 20 latach pod rygorem odpowiedzialności karnej; </w:t>
      </w:r>
    </w:p>
    <w:p w:rsidR="00D53CF0" w:rsidRPr="009B37B1" w:rsidRDefault="00D53CF0" w:rsidP="00E21506">
      <w:r w:rsidRPr="009B37B1">
        <w:t>5) Jeżeli prawo państwa, z którego ma być przedłożona informacja o niekaralności nie przewid</w:t>
      </w:r>
      <w:r w:rsidRPr="009B37B1">
        <w:t>u</w:t>
      </w:r>
      <w:r w:rsidRPr="009B37B1">
        <w:t>je wydawania takiej informacji lub nie prowadzi rejestru karnego, wówczas kandydat składa, pod rygorem odpowiedzialności karnej, oświadczenie o tym fakcie wraz z oświadczeniem, że nie był prawomocnie skazany oraz nie wydano wobec niego innego orzeczenia, w którym stwie</w:t>
      </w:r>
      <w:r w:rsidRPr="009B37B1">
        <w:t>r</w:t>
      </w:r>
      <w:r w:rsidRPr="009B37B1">
        <w:t>dzono, iż dopuścił się takich czynów zabronionych, oraz że nie ma obowiązku wynikającego</w:t>
      </w:r>
      <w:r w:rsidR="00593FF3">
        <w:t xml:space="preserve">     </w:t>
      </w:r>
      <w:r w:rsidRPr="009B37B1">
        <w:t xml:space="preserve"> z orzeczenia sądu, innego uprawnionego organu lub ustawy, stosowania się do zakazu zajmow</w:t>
      </w:r>
      <w:r w:rsidRPr="009B37B1">
        <w:t>a</w:t>
      </w:r>
      <w:r w:rsidRPr="009B37B1">
        <w:t>nia wszelkich lub określonych stanowisk, wykonywania wszelkich lub określonych zawodów albo działalności, związanych z wychowaniem, edukacją, wypoczynkiem, leczeniem, świadcz</w:t>
      </w:r>
      <w:r w:rsidRPr="009B37B1">
        <w:t>e</w:t>
      </w:r>
      <w:r w:rsidRPr="009B37B1">
        <w:t xml:space="preserve">niem porad psychologicznych, rozwojem duchowym, uprawianiem sportu lub realizacją innych zainteresowań przez małoletnich, lub z opieką nad nimi; </w:t>
      </w:r>
    </w:p>
    <w:p w:rsidR="00E21506" w:rsidRDefault="00D53CF0" w:rsidP="00E21506">
      <w:r w:rsidRPr="009B37B1">
        <w:lastRenderedPageBreak/>
        <w:t>6) Pod oświadczeniami składanymi pod rygorem odpowiedzialności karnej składa się oświa</w:t>
      </w:r>
      <w:r w:rsidRPr="009B37B1">
        <w:t>d</w:t>
      </w:r>
      <w:r w:rsidRPr="009B37B1">
        <w:t>czenie o następującej treści: Jestem świadomy/a odpowiedzialności karnej za złożenie fałszyw</w:t>
      </w:r>
      <w:r w:rsidRPr="009B37B1">
        <w:t>e</w:t>
      </w:r>
      <w:r w:rsidRPr="009B37B1">
        <w:t>go oświadczenia. Oświadczenie to zastępuje pouczenie organu o odpowiedzialności karnej za złożenie fałszywego oświadczenia.</w:t>
      </w:r>
    </w:p>
    <w:p w:rsidR="00E21506" w:rsidRPr="003E6399" w:rsidRDefault="002C715D" w:rsidP="003E6399">
      <w:r>
        <w:t>W</w:t>
      </w:r>
      <w:r w:rsidR="00D53CF0" w:rsidRPr="009B37B1">
        <w:t>z</w:t>
      </w:r>
      <w:r w:rsidR="000E5831">
        <w:t xml:space="preserve">ór oświadczenia o niekaralności </w:t>
      </w:r>
      <w:r>
        <w:t>stanowi</w:t>
      </w:r>
      <w:r w:rsidR="00A42EAF">
        <w:t xml:space="preserve"> </w:t>
      </w:r>
      <w:r w:rsidR="000E5831" w:rsidRPr="002C715D">
        <w:rPr>
          <w:b/>
        </w:rPr>
        <w:t xml:space="preserve">załącznik </w:t>
      </w:r>
      <w:r w:rsidR="00BB383E" w:rsidRPr="002C715D">
        <w:rPr>
          <w:b/>
        </w:rPr>
        <w:t>nr 2</w:t>
      </w:r>
      <w:r w:rsidR="00124A92" w:rsidRPr="00124A92">
        <w:t>.</w:t>
      </w:r>
    </w:p>
    <w:p w:rsidR="000B7911" w:rsidRDefault="00C45CD1" w:rsidP="00D1552F">
      <w:pPr>
        <w:pStyle w:val="Nagwek1"/>
        <w:spacing w:before="0" w:line="240" w:lineRule="auto"/>
        <w:rPr>
          <w:rFonts w:eastAsia="Times New Roman"/>
        </w:rPr>
      </w:pPr>
      <w:bookmarkStart w:id="16" w:name="_Toc159318519"/>
      <w:r w:rsidRPr="009B37B1">
        <w:rPr>
          <w:rFonts w:eastAsia="Times New Roman"/>
        </w:rPr>
        <w:t xml:space="preserve">ROZDZIAŁ </w:t>
      </w:r>
      <w:r w:rsidR="00281BB4" w:rsidRPr="009B37B1">
        <w:rPr>
          <w:rFonts w:eastAsia="Times New Roman"/>
        </w:rPr>
        <w:t>III</w:t>
      </w:r>
      <w:bookmarkEnd w:id="16"/>
    </w:p>
    <w:p w:rsidR="001801C4" w:rsidRPr="001801C4" w:rsidRDefault="001801C4" w:rsidP="001801C4"/>
    <w:p w:rsidR="00E21506" w:rsidRPr="003E6399" w:rsidRDefault="00D53CF0" w:rsidP="001801C4">
      <w:pPr>
        <w:pStyle w:val="Nagwek1"/>
        <w:spacing w:before="0" w:line="240" w:lineRule="auto"/>
        <w:rPr>
          <w:rFonts w:eastAsia="Times New Roman"/>
        </w:rPr>
      </w:pPr>
      <w:bookmarkStart w:id="17" w:name="_Toc159318520"/>
      <w:r w:rsidRPr="00F94EC1">
        <w:rPr>
          <w:rFonts w:eastAsia="Times New Roman"/>
        </w:rPr>
        <w:t>ROZPOZNAWANIE I REAGOWANIE NA CZYNNIKI RYZYKA KRZYWDZENIA DZIECI/WYCHOWANKÓW</w:t>
      </w:r>
      <w:bookmarkEnd w:id="17"/>
    </w:p>
    <w:p w:rsidR="00D53CF0" w:rsidRPr="00E21506" w:rsidRDefault="00D53CF0" w:rsidP="007A18E0">
      <w:pPr>
        <w:jc w:val="center"/>
        <w:rPr>
          <w:rFonts w:eastAsia="Times New Roman"/>
        </w:rPr>
      </w:pPr>
      <w:r>
        <w:rPr>
          <w:rFonts w:eastAsia="Times New Roman"/>
        </w:rPr>
        <w:t>§ 1</w:t>
      </w:r>
    </w:p>
    <w:p w:rsidR="00D53CF0" w:rsidRDefault="00D53CF0" w:rsidP="00382A2A">
      <w:pPr>
        <w:pStyle w:val="Akapitzlist"/>
        <w:numPr>
          <w:ilvl w:val="0"/>
          <w:numId w:val="45"/>
        </w:numPr>
        <w:rPr>
          <w:rFonts w:eastAsia="Times New Roman"/>
        </w:rPr>
      </w:pPr>
      <w:r w:rsidRPr="00382A2A">
        <w:rPr>
          <w:rFonts w:eastAsia="Times New Roman"/>
        </w:rPr>
        <w:t>Pracownicy PSONI koło w Gryficach posiadają wiedzę i w ramach wykonywanych ob</w:t>
      </w:r>
      <w:r w:rsidRPr="00382A2A">
        <w:rPr>
          <w:rFonts w:eastAsia="Times New Roman"/>
        </w:rPr>
        <w:t>o</w:t>
      </w:r>
      <w:r w:rsidRPr="00382A2A">
        <w:rPr>
          <w:rFonts w:eastAsia="Times New Roman"/>
        </w:rPr>
        <w:t>wiązków zwracają uwagę na czynniki ryzyka i symptomy krzywdzenia wychowa</w:t>
      </w:r>
      <w:r w:rsidRPr="00382A2A">
        <w:rPr>
          <w:rFonts w:eastAsia="Times New Roman"/>
        </w:rPr>
        <w:t>n</w:t>
      </w:r>
      <w:r w:rsidRPr="00382A2A">
        <w:rPr>
          <w:rFonts w:eastAsia="Times New Roman"/>
        </w:rPr>
        <w:t>ków/dzieci.</w:t>
      </w:r>
    </w:p>
    <w:p w:rsidR="00D53CF0" w:rsidRDefault="00D53CF0" w:rsidP="007A18E0">
      <w:pPr>
        <w:pStyle w:val="Akapitzlist"/>
        <w:numPr>
          <w:ilvl w:val="0"/>
          <w:numId w:val="45"/>
        </w:numPr>
        <w:rPr>
          <w:rFonts w:eastAsia="Times New Roman"/>
        </w:rPr>
      </w:pPr>
      <w:r w:rsidRPr="00382A2A">
        <w:rPr>
          <w:rFonts w:eastAsia="Times New Roman"/>
        </w:rPr>
        <w:t>W przypadku zidentyfikowania czynników ryzyka pracownik placówki podejmuje ro</w:t>
      </w:r>
      <w:r w:rsidRPr="00382A2A">
        <w:rPr>
          <w:rFonts w:eastAsia="Times New Roman"/>
        </w:rPr>
        <w:t>z</w:t>
      </w:r>
      <w:r w:rsidRPr="00382A2A">
        <w:rPr>
          <w:rFonts w:eastAsia="Times New Roman"/>
        </w:rPr>
        <w:t>mowę z rodzicami/opiekunami prawnymi dziecka, przekazując informacje na temat d</w:t>
      </w:r>
      <w:r w:rsidRPr="00382A2A">
        <w:rPr>
          <w:rFonts w:eastAsia="Times New Roman"/>
        </w:rPr>
        <w:t>o</w:t>
      </w:r>
      <w:r w:rsidRPr="00382A2A">
        <w:rPr>
          <w:rFonts w:eastAsia="Times New Roman"/>
        </w:rPr>
        <w:t>stępnej oferty wsparcia i motywując ich do szukania dla siebie pomocy.</w:t>
      </w:r>
    </w:p>
    <w:p w:rsidR="00D53CF0" w:rsidRDefault="00D53CF0" w:rsidP="007A18E0">
      <w:pPr>
        <w:pStyle w:val="Akapitzlist"/>
        <w:numPr>
          <w:ilvl w:val="0"/>
          <w:numId w:val="45"/>
        </w:numPr>
        <w:rPr>
          <w:rFonts w:eastAsia="Times New Roman"/>
        </w:rPr>
      </w:pPr>
      <w:r w:rsidRPr="00382A2A">
        <w:rPr>
          <w:rFonts w:eastAsia="Times New Roman"/>
        </w:rPr>
        <w:t>Pracownicy monitorują sytuację i dobrostan dziecka/wychowanka.</w:t>
      </w:r>
    </w:p>
    <w:p w:rsidR="00D53CF0" w:rsidRPr="00D1552F" w:rsidRDefault="00D53CF0" w:rsidP="00D1552F">
      <w:pPr>
        <w:pStyle w:val="Akapitzlist"/>
        <w:numPr>
          <w:ilvl w:val="0"/>
          <w:numId w:val="45"/>
        </w:numPr>
        <w:rPr>
          <w:rFonts w:eastAsia="Times New Roman"/>
        </w:rPr>
      </w:pPr>
      <w:r w:rsidRPr="00382A2A">
        <w:rPr>
          <w:rFonts w:eastAsia="Times New Roman"/>
        </w:rPr>
        <w:t xml:space="preserve">Pracownicy znają i stosują zasady bezpiecznych relacji pracownik- dziecko i dziecko-pracownik ustalone w placówce. </w:t>
      </w:r>
    </w:p>
    <w:p w:rsidR="00E22F20" w:rsidRPr="00187C1F" w:rsidRDefault="00281BB4" w:rsidP="00187C1F">
      <w:pPr>
        <w:pStyle w:val="Nagwek2"/>
        <w:spacing w:after="200"/>
        <w:rPr>
          <w:rFonts w:eastAsia="Times New Roman"/>
          <w:b/>
        </w:rPr>
      </w:pPr>
      <w:bookmarkStart w:id="18" w:name="_Toc159318521"/>
      <w:r w:rsidRPr="00E21506">
        <w:rPr>
          <w:rFonts w:eastAsia="Times New Roman"/>
          <w:b/>
        </w:rPr>
        <w:t>Z</w:t>
      </w:r>
      <w:r w:rsidR="00B153F0" w:rsidRPr="00E21506">
        <w:rPr>
          <w:rFonts w:eastAsia="Times New Roman"/>
          <w:b/>
        </w:rPr>
        <w:t>asady i procedura podejmowania interwencji w przypadku podejrzenia krzywdzenia m</w:t>
      </w:r>
      <w:r w:rsidR="00B153F0" w:rsidRPr="00E21506">
        <w:rPr>
          <w:rFonts w:eastAsia="Times New Roman"/>
          <w:b/>
        </w:rPr>
        <w:t>a</w:t>
      </w:r>
      <w:r w:rsidR="00B153F0" w:rsidRPr="00E21506">
        <w:rPr>
          <w:rFonts w:eastAsia="Times New Roman"/>
          <w:b/>
        </w:rPr>
        <w:t>łoletniego</w:t>
      </w:r>
      <w:bookmarkEnd w:id="18"/>
    </w:p>
    <w:p w:rsidR="007A18E0" w:rsidRDefault="00DC47AC" w:rsidP="007A18E0">
      <w:pPr>
        <w:jc w:val="center"/>
        <w:rPr>
          <w:rFonts w:eastAsia="Times New Roman"/>
        </w:rPr>
      </w:pPr>
      <w:r>
        <w:rPr>
          <w:rFonts w:eastAsia="Times New Roman"/>
        </w:rPr>
        <w:t xml:space="preserve">§ </w:t>
      </w:r>
      <w:r w:rsidR="00D53CF0">
        <w:rPr>
          <w:rFonts w:eastAsia="Times New Roman"/>
        </w:rPr>
        <w:t>1</w:t>
      </w:r>
    </w:p>
    <w:p w:rsidR="00E22F20" w:rsidRPr="00E22F20" w:rsidRDefault="000B7911" w:rsidP="007A18E0">
      <w:pPr>
        <w:pStyle w:val="Akapitzlist"/>
        <w:numPr>
          <w:ilvl w:val="0"/>
          <w:numId w:val="22"/>
        </w:numPr>
        <w:rPr>
          <w:rFonts w:eastAsia="Times New Roman"/>
        </w:rPr>
      </w:pPr>
      <w:r w:rsidRPr="00E22F20">
        <w:rPr>
          <w:rFonts w:eastAsia="Times New Roman"/>
        </w:rPr>
        <w:t>Zagrożenie bezpieczeństwa dzieci może przybierać różne formy, z wykorzystaniem różnych spos</w:t>
      </w:r>
      <w:r w:rsidR="00E22F20" w:rsidRPr="00E22F20">
        <w:rPr>
          <w:rFonts w:eastAsia="Times New Roman"/>
        </w:rPr>
        <w:t xml:space="preserve">obów kontaktu i komunikowania. </w:t>
      </w:r>
    </w:p>
    <w:p w:rsidR="00E22F20" w:rsidRPr="00E22F20" w:rsidRDefault="000B7911" w:rsidP="007A18E0">
      <w:pPr>
        <w:pStyle w:val="Akapitzlist"/>
        <w:numPr>
          <w:ilvl w:val="0"/>
          <w:numId w:val="22"/>
        </w:numPr>
        <w:rPr>
          <w:rFonts w:eastAsia="Times New Roman"/>
        </w:rPr>
      </w:pPr>
      <w:r w:rsidRPr="00E22F20">
        <w:rPr>
          <w:rFonts w:eastAsia="Times New Roman"/>
        </w:rPr>
        <w:t>Na potrzeby niniejszego dokumentu przyjęto następującą kwalifikację zag</w:t>
      </w:r>
      <w:r w:rsidR="00E22F20" w:rsidRPr="00E22F20">
        <w:rPr>
          <w:rFonts w:eastAsia="Times New Roman"/>
        </w:rPr>
        <w:t>rożenia bezpi</w:t>
      </w:r>
      <w:r w:rsidR="00E22F20" w:rsidRPr="00E22F20">
        <w:rPr>
          <w:rFonts w:eastAsia="Times New Roman"/>
        </w:rPr>
        <w:t>e</w:t>
      </w:r>
      <w:r w:rsidR="00E22F20" w:rsidRPr="00E22F20">
        <w:rPr>
          <w:rFonts w:eastAsia="Times New Roman"/>
        </w:rPr>
        <w:t xml:space="preserve">czeństwa dzieci: </w:t>
      </w:r>
    </w:p>
    <w:p w:rsidR="00E22F20" w:rsidRPr="00E22F20" w:rsidRDefault="000B7911" w:rsidP="007A18E0">
      <w:pPr>
        <w:pStyle w:val="Akapitzlist"/>
        <w:numPr>
          <w:ilvl w:val="1"/>
          <w:numId w:val="22"/>
        </w:numPr>
        <w:rPr>
          <w:rFonts w:eastAsia="Times New Roman"/>
        </w:rPr>
      </w:pPr>
      <w:r w:rsidRPr="00E22F20">
        <w:rPr>
          <w:rFonts w:eastAsia="Times New Roman"/>
        </w:rPr>
        <w:t>popełniono przestępstwo na szkodę dziecka (np. wykorzystanie seksualne</w:t>
      </w:r>
      <w:r w:rsidR="00E22F20" w:rsidRPr="00E22F20">
        <w:rPr>
          <w:rFonts w:eastAsia="Times New Roman"/>
        </w:rPr>
        <w:t xml:space="preserve">, znęcanie się nad dzieckiem), </w:t>
      </w:r>
    </w:p>
    <w:p w:rsidR="00E22F20" w:rsidRPr="00E22F20" w:rsidRDefault="000B7911" w:rsidP="007A18E0">
      <w:pPr>
        <w:pStyle w:val="Akapitzlist"/>
        <w:numPr>
          <w:ilvl w:val="1"/>
          <w:numId w:val="22"/>
        </w:numPr>
        <w:rPr>
          <w:rFonts w:eastAsia="Times New Roman"/>
        </w:rPr>
      </w:pPr>
      <w:r w:rsidRPr="00E22F20">
        <w:rPr>
          <w:rFonts w:eastAsia="Times New Roman"/>
        </w:rPr>
        <w:t>doszło do innej formy krzywdzenia, niebędącej przestępstwem, takiej jak np. kr</w:t>
      </w:r>
      <w:r w:rsidR="00E22F20" w:rsidRPr="00E22F20">
        <w:rPr>
          <w:rFonts w:eastAsia="Times New Roman"/>
        </w:rPr>
        <w:t xml:space="preserve">zyk, kary fizyczne, poniżanie, </w:t>
      </w:r>
    </w:p>
    <w:p w:rsidR="00E22F20" w:rsidRPr="00E22F20" w:rsidRDefault="000B7911" w:rsidP="007A18E0">
      <w:pPr>
        <w:pStyle w:val="Akapitzlist"/>
        <w:numPr>
          <w:ilvl w:val="1"/>
          <w:numId w:val="22"/>
        </w:numPr>
        <w:rPr>
          <w:rFonts w:eastAsia="Times New Roman"/>
        </w:rPr>
      </w:pPr>
      <w:r w:rsidRPr="00E22F20">
        <w:rPr>
          <w:rFonts w:eastAsia="Times New Roman"/>
        </w:rPr>
        <w:t>doszło do zaniedbania potrzeb życiowych dziecka (np. związanych z żyw</w:t>
      </w:r>
      <w:r w:rsidR="00E22F20" w:rsidRPr="00E22F20">
        <w:rPr>
          <w:rFonts w:eastAsia="Times New Roman"/>
        </w:rPr>
        <w:t xml:space="preserve">ieniem, higieną czy zdrowiem). </w:t>
      </w:r>
    </w:p>
    <w:p w:rsidR="00E22F20" w:rsidRPr="00E22F20" w:rsidRDefault="000B7911" w:rsidP="007A18E0">
      <w:pPr>
        <w:pStyle w:val="Akapitzlist"/>
        <w:numPr>
          <w:ilvl w:val="0"/>
          <w:numId w:val="22"/>
        </w:numPr>
        <w:rPr>
          <w:rFonts w:eastAsia="Times New Roman"/>
        </w:rPr>
      </w:pPr>
      <w:r w:rsidRPr="00E22F20">
        <w:rPr>
          <w:rFonts w:eastAsia="Times New Roman"/>
        </w:rPr>
        <w:t>Na potrzeby niniejszego dokumentu wyróżniono procedury interwencji w przypadku pode</w:t>
      </w:r>
      <w:r w:rsidRPr="00E22F20">
        <w:rPr>
          <w:rFonts w:eastAsia="Times New Roman"/>
        </w:rPr>
        <w:t>j</w:t>
      </w:r>
      <w:r w:rsidRPr="00E22F20">
        <w:rPr>
          <w:rFonts w:eastAsia="Times New Roman"/>
        </w:rPr>
        <w:t>rzenia działania na</w:t>
      </w:r>
      <w:r w:rsidR="00E22F20" w:rsidRPr="00E22F20">
        <w:rPr>
          <w:rFonts w:eastAsia="Times New Roman"/>
        </w:rPr>
        <w:t xml:space="preserve"> szkodę dziecka przez: </w:t>
      </w:r>
    </w:p>
    <w:p w:rsidR="00E22F20" w:rsidRPr="00E22F20" w:rsidRDefault="000B7911" w:rsidP="007A18E0">
      <w:pPr>
        <w:pStyle w:val="Akapitzlist"/>
        <w:numPr>
          <w:ilvl w:val="1"/>
          <w:numId w:val="22"/>
        </w:numPr>
        <w:rPr>
          <w:rFonts w:eastAsia="Times New Roman"/>
        </w:rPr>
      </w:pPr>
      <w:r w:rsidRPr="00E22F20">
        <w:rPr>
          <w:rFonts w:eastAsia="Times New Roman"/>
        </w:rPr>
        <w:t>osoby dorosłe (personel, inne osoby trzecie,</w:t>
      </w:r>
      <w:r w:rsidR="00137083">
        <w:rPr>
          <w:rFonts w:eastAsia="Times New Roman"/>
        </w:rPr>
        <w:t xml:space="preserve"> rodziców/opiekunów prawnych) -</w:t>
      </w:r>
      <w:r w:rsidR="00137083">
        <w:rPr>
          <w:rFonts w:eastAsia="Times New Roman" w:cs="Times New Roman"/>
          <w:szCs w:val="24"/>
        </w:rPr>
        <w:t>§ 4</w:t>
      </w:r>
    </w:p>
    <w:p w:rsidR="00D1552F" w:rsidRPr="00D1552F" w:rsidRDefault="000B7911" w:rsidP="00D1552F">
      <w:pPr>
        <w:pStyle w:val="Akapitzlist"/>
        <w:numPr>
          <w:ilvl w:val="1"/>
          <w:numId w:val="22"/>
        </w:numPr>
        <w:rPr>
          <w:rFonts w:eastAsia="Times New Roman"/>
          <w:b/>
          <w:color w:val="FF0000"/>
        </w:rPr>
      </w:pPr>
      <w:r w:rsidRPr="00E22F20">
        <w:rPr>
          <w:rFonts w:eastAsia="Times New Roman"/>
        </w:rPr>
        <w:t>inne dziecko</w:t>
      </w:r>
      <w:r w:rsidR="00137083">
        <w:rPr>
          <w:rFonts w:eastAsia="Times New Roman"/>
        </w:rPr>
        <w:t xml:space="preserve">- </w:t>
      </w:r>
      <w:r w:rsidR="00137083">
        <w:rPr>
          <w:rFonts w:eastAsia="Times New Roman" w:cs="Times New Roman"/>
          <w:szCs w:val="24"/>
        </w:rPr>
        <w:t>§ 5</w:t>
      </w:r>
      <w:r w:rsidR="00137083">
        <w:rPr>
          <w:rFonts w:eastAsia="Times New Roman"/>
        </w:rPr>
        <w:t xml:space="preserve"> </w:t>
      </w:r>
      <w:r w:rsidRPr="00E22F20">
        <w:rPr>
          <w:rFonts w:eastAsia="Times New Roman"/>
        </w:rPr>
        <w:t>.</w:t>
      </w:r>
    </w:p>
    <w:p w:rsidR="00D1552F" w:rsidRPr="003E6399" w:rsidRDefault="00D1552F" w:rsidP="00D1552F">
      <w:pPr>
        <w:pStyle w:val="Akapitzlist"/>
        <w:rPr>
          <w:rFonts w:eastAsia="Times New Roman"/>
          <w:b/>
          <w:color w:val="FF0000"/>
        </w:rPr>
      </w:pPr>
    </w:p>
    <w:p w:rsidR="007A18E0" w:rsidRDefault="00C71FB6" w:rsidP="00D1552F">
      <w:pPr>
        <w:jc w:val="center"/>
        <w:rPr>
          <w:rFonts w:eastAsia="Times New Roman" w:cs="Times New Roman"/>
          <w:szCs w:val="24"/>
        </w:rPr>
      </w:pPr>
      <w:r w:rsidRPr="009B37B1">
        <w:rPr>
          <w:rFonts w:eastAsia="Times New Roman" w:cs="Times New Roman"/>
          <w:szCs w:val="24"/>
        </w:rPr>
        <w:t xml:space="preserve">§ </w:t>
      </w:r>
      <w:r w:rsidR="004856EF">
        <w:rPr>
          <w:rFonts w:eastAsia="Times New Roman" w:cs="Times New Roman"/>
          <w:szCs w:val="24"/>
        </w:rPr>
        <w:t>2</w:t>
      </w:r>
    </w:p>
    <w:p w:rsidR="00E22F20" w:rsidRPr="00E22F20" w:rsidRDefault="000B7911" w:rsidP="007A18E0">
      <w:pPr>
        <w:pStyle w:val="Akapitzlist"/>
        <w:numPr>
          <w:ilvl w:val="0"/>
          <w:numId w:val="25"/>
        </w:numPr>
        <w:rPr>
          <w:rFonts w:eastAsia="Times New Roman" w:cs="Times New Roman"/>
          <w:szCs w:val="24"/>
        </w:rPr>
      </w:pPr>
      <w:r w:rsidRPr="00E22F20">
        <w:rPr>
          <w:rFonts w:eastAsia="Times New Roman" w:cs="Times New Roman"/>
          <w:szCs w:val="24"/>
        </w:rPr>
        <w:t>W przypadku p</w:t>
      </w:r>
      <w:r w:rsidR="0074016E" w:rsidRPr="00E22F20">
        <w:rPr>
          <w:rFonts w:eastAsia="Times New Roman" w:cs="Times New Roman"/>
          <w:szCs w:val="24"/>
        </w:rPr>
        <w:t xml:space="preserve">owzięcia przez pracownika PSONI </w:t>
      </w:r>
      <w:r w:rsidRPr="00E22F20">
        <w:rPr>
          <w:rFonts w:eastAsia="Times New Roman" w:cs="Times New Roman"/>
          <w:szCs w:val="24"/>
        </w:rPr>
        <w:t xml:space="preserve">podejrzenia, że dziecko jest krzywdzone, lub zgłoszenia takiej okoliczności przez dziecko lub </w:t>
      </w:r>
      <w:r w:rsidR="00C71FB6" w:rsidRPr="00E22F20">
        <w:rPr>
          <w:rFonts w:eastAsia="Times New Roman" w:cs="Times New Roman"/>
          <w:szCs w:val="24"/>
        </w:rPr>
        <w:t>rodzica/</w:t>
      </w:r>
      <w:r w:rsidRPr="00E22F20">
        <w:rPr>
          <w:rFonts w:eastAsia="Times New Roman" w:cs="Times New Roman"/>
          <w:szCs w:val="24"/>
        </w:rPr>
        <w:t>opi</w:t>
      </w:r>
      <w:r w:rsidR="007E2115" w:rsidRPr="00E22F20">
        <w:rPr>
          <w:rFonts w:eastAsia="Times New Roman" w:cs="Times New Roman"/>
          <w:szCs w:val="24"/>
        </w:rPr>
        <w:t>ekuna dziecka, pracownik</w:t>
      </w:r>
      <w:r w:rsidRPr="00E22F20">
        <w:rPr>
          <w:rFonts w:eastAsia="Times New Roman" w:cs="Times New Roman"/>
          <w:szCs w:val="24"/>
        </w:rPr>
        <w:t xml:space="preserve"> ma </w:t>
      </w:r>
      <w:r w:rsidRPr="00E22F20">
        <w:rPr>
          <w:rFonts w:eastAsia="Times New Roman" w:cs="Times New Roman"/>
          <w:szCs w:val="24"/>
        </w:rPr>
        <w:lastRenderedPageBreak/>
        <w:t xml:space="preserve">obowiązek sporządzenia notatki służbowej i przekazania uzyskanej </w:t>
      </w:r>
      <w:r w:rsidR="00E22F20" w:rsidRPr="00E22F20">
        <w:rPr>
          <w:rFonts w:eastAsia="Times New Roman" w:cs="Times New Roman"/>
          <w:szCs w:val="24"/>
        </w:rPr>
        <w:t>informacji dyrektorowi OREW</w:t>
      </w:r>
      <w:r w:rsidRPr="00E22F20">
        <w:rPr>
          <w:rFonts w:eastAsia="Times New Roman" w:cs="Times New Roman"/>
          <w:szCs w:val="24"/>
        </w:rPr>
        <w:t>. Notatka może m</w:t>
      </w:r>
      <w:r w:rsidR="00E22F20" w:rsidRPr="00E22F20">
        <w:rPr>
          <w:rFonts w:eastAsia="Times New Roman" w:cs="Times New Roman"/>
          <w:szCs w:val="24"/>
        </w:rPr>
        <w:t xml:space="preserve">ieć formę pisemną lub mailową. </w:t>
      </w:r>
    </w:p>
    <w:p w:rsidR="00E22F20" w:rsidRPr="00E22F20" w:rsidRDefault="000B7911" w:rsidP="007A18E0">
      <w:pPr>
        <w:pStyle w:val="Akapitzlist"/>
        <w:numPr>
          <w:ilvl w:val="0"/>
          <w:numId w:val="25"/>
        </w:numPr>
        <w:rPr>
          <w:rFonts w:eastAsia="Times New Roman" w:cs="Times New Roman"/>
          <w:szCs w:val="24"/>
        </w:rPr>
      </w:pPr>
      <w:r w:rsidRPr="00E22F20">
        <w:rPr>
          <w:rFonts w:eastAsia="Times New Roman" w:cs="Times New Roman"/>
          <w:szCs w:val="24"/>
        </w:rPr>
        <w:t>Interwencja prowadzo</w:t>
      </w:r>
      <w:r w:rsidR="0074016E" w:rsidRPr="00E22F20">
        <w:rPr>
          <w:rFonts w:eastAsia="Times New Roman" w:cs="Times New Roman"/>
          <w:szCs w:val="24"/>
        </w:rPr>
        <w:t>na jest przez osobę kierującą placówką, która</w:t>
      </w:r>
      <w:r w:rsidRPr="00E22F20">
        <w:rPr>
          <w:rFonts w:eastAsia="Times New Roman" w:cs="Times New Roman"/>
          <w:szCs w:val="24"/>
        </w:rPr>
        <w:t xml:space="preserve"> może wyznaczyć na stałe do tego zadania inną osobę. W przypadku wyznaczenia takiej osoby jej dane (imię, nazw</w:t>
      </w:r>
      <w:r w:rsidRPr="00E22F20">
        <w:rPr>
          <w:rFonts w:eastAsia="Times New Roman" w:cs="Times New Roman"/>
          <w:szCs w:val="24"/>
        </w:rPr>
        <w:t>i</w:t>
      </w:r>
      <w:r w:rsidRPr="00E22F20">
        <w:rPr>
          <w:rFonts w:eastAsia="Times New Roman" w:cs="Times New Roman"/>
          <w:szCs w:val="24"/>
        </w:rPr>
        <w:t>sko, email, telefon) zostaną podane do wiadomości per</w:t>
      </w:r>
      <w:r w:rsidR="00E22F20" w:rsidRPr="00E22F20">
        <w:rPr>
          <w:rFonts w:eastAsia="Times New Roman" w:cs="Times New Roman"/>
          <w:szCs w:val="24"/>
        </w:rPr>
        <w:t xml:space="preserve">sonelu, dzieci i opiekunów. </w:t>
      </w:r>
    </w:p>
    <w:p w:rsidR="00E22F20" w:rsidRPr="00E22F20" w:rsidRDefault="000B7911" w:rsidP="007A18E0">
      <w:pPr>
        <w:pStyle w:val="Akapitzlist"/>
        <w:numPr>
          <w:ilvl w:val="0"/>
          <w:numId w:val="25"/>
        </w:numPr>
        <w:rPr>
          <w:rFonts w:eastAsia="Times New Roman" w:cs="Times New Roman"/>
          <w:szCs w:val="24"/>
        </w:rPr>
      </w:pPr>
      <w:r w:rsidRPr="00E22F20">
        <w:rPr>
          <w:rFonts w:eastAsia="Times New Roman" w:cs="Times New Roman"/>
          <w:szCs w:val="24"/>
        </w:rPr>
        <w:t>W przypadku wyznaczenia innej osoby do prowadzenia interwencji po</w:t>
      </w:r>
      <w:r w:rsidR="007E2115" w:rsidRPr="00E22F20">
        <w:rPr>
          <w:rFonts w:eastAsia="Times New Roman" w:cs="Times New Roman"/>
          <w:szCs w:val="24"/>
        </w:rPr>
        <w:t xml:space="preserve">d pojęciem </w:t>
      </w:r>
      <w:r w:rsidRPr="00E22F20">
        <w:rPr>
          <w:rFonts w:eastAsia="Times New Roman" w:cs="Times New Roman"/>
          <w:szCs w:val="24"/>
        </w:rPr>
        <w:t xml:space="preserve"> należy rozumieć osobę odpowiedzialną </w:t>
      </w:r>
      <w:r w:rsidR="00E22F20" w:rsidRPr="00E22F20">
        <w:rPr>
          <w:rFonts w:eastAsia="Times New Roman" w:cs="Times New Roman"/>
          <w:szCs w:val="24"/>
        </w:rPr>
        <w:t xml:space="preserve">za prowadzenie interwencji. </w:t>
      </w:r>
      <w:r w:rsidR="00D1552F">
        <w:rPr>
          <w:rFonts w:eastAsia="Times New Roman" w:cs="Times New Roman"/>
          <w:szCs w:val="24"/>
        </w:rPr>
        <w:t>Osoba kierująca placówką lub osoba wyznaczona do prowadzenia interwencji zwołuje zespół w celu podjęcia decyzji o formach podjętej interwencji (zawiadomienie Policji, o podejrzeniu przestępstwa, wniosek do sądu o wgląd w sytuację rodziny lub wszczęcie procedury Niebieskiej Karty).</w:t>
      </w:r>
    </w:p>
    <w:p w:rsidR="00E22F20" w:rsidRPr="00E22F20" w:rsidRDefault="000B7911" w:rsidP="007A18E0">
      <w:pPr>
        <w:pStyle w:val="Akapitzlist"/>
        <w:numPr>
          <w:ilvl w:val="0"/>
          <w:numId w:val="25"/>
        </w:numPr>
        <w:rPr>
          <w:rFonts w:eastAsia="Times New Roman" w:cs="Times New Roman"/>
          <w:szCs w:val="24"/>
        </w:rPr>
      </w:pPr>
      <w:r w:rsidRPr="00E22F20">
        <w:rPr>
          <w:rFonts w:eastAsia="Times New Roman" w:cs="Times New Roman"/>
          <w:szCs w:val="24"/>
        </w:rPr>
        <w:t>Jeżeli zgłoszono krzywdzenie ze strony osoby wyznaczonej do prowadzenia interwencji, wówczas interwencja prowadzo</w:t>
      </w:r>
      <w:r w:rsidR="00C71FB6" w:rsidRPr="00E22F20">
        <w:rPr>
          <w:rFonts w:eastAsia="Times New Roman" w:cs="Times New Roman"/>
          <w:szCs w:val="24"/>
        </w:rPr>
        <w:t xml:space="preserve">na jest przez </w:t>
      </w:r>
      <w:r w:rsidR="008E52CF" w:rsidRPr="00E22F20">
        <w:rPr>
          <w:rFonts w:eastAsia="Times New Roman" w:cs="Times New Roman"/>
          <w:szCs w:val="24"/>
        </w:rPr>
        <w:t>Zarząd PSONI koło w Gryficach</w:t>
      </w:r>
      <w:r w:rsidR="00E22F20" w:rsidRPr="00E22F20">
        <w:rPr>
          <w:rFonts w:eastAsia="Times New Roman" w:cs="Times New Roman"/>
          <w:szCs w:val="24"/>
        </w:rPr>
        <w:t xml:space="preserve">. </w:t>
      </w:r>
    </w:p>
    <w:p w:rsidR="00E22F20" w:rsidRPr="00E22F20" w:rsidRDefault="000B7911" w:rsidP="007A18E0">
      <w:pPr>
        <w:pStyle w:val="Akapitzlist"/>
        <w:numPr>
          <w:ilvl w:val="0"/>
          <w:numId w:val="25"/>
        </w:numPr>
        <w:rPr>
          <w:rFonts w:eastAsia="Times New Roman" w:cs="Times New Roman"/>
          <w:szCs w:val="24"/>
        </w:rPr>
      </w:pPr>
      <w:r w:rsidRPr="00E22F20">
        <w:rPr>
          <w:rFonts w:eastAsia="Times New Roman" w:cs="Times New Roman"/>
          <w:szCs w:val="24"/>
        </w:rPr>
        <w:t xml:space="preserve">Do udziału w interwencji można doprosić </w:t>
      </w:r>
      <w:r w:rsidR="0074016E" w:rsidRPr="00E22F20">
        <w:rPr>
          <w:rFonts w:eastAsia="Times New Roman" w:cs="Times New Roman"/>
          <w:szCs w:val="24"/>
        </w:rPr>
        <w:t>psychologów i pedagogów lub innych specjal</w:t>
      </w:r>
      <w:r w:rsidR="0074016E" w:rsidRPr="00E22F20">
        <w:rPr>
          <w:rFonts w:eastAsia="Times New Roman" w:cs="Times New Roman"/>
          <w:szCs w:val="24"/>
        </w:rPr>
        <w:t>i</w:t>
      </w:r>
      <w:r w:rsidR="0074016E" w:rsidRPr="00E22F20">
        <w:rPr>
          <w:rFonts w:eastAsia="Times New Roman" w:cs="Times New Roman"/>
          <w:szCs w:val="24"/>
        </w:rPr>
        <w:t xml:space="preserve">stów, </w:t>
      </w:r>
      <w:r w:rsidRPr="00E22F20">
        <w:rPr>
          <w:rFonts w:eastAsia="Times New Roman" w:cs="Times New Roman"/>
          <w:szCs w:val="24"/>
        </w:rPr>
        <w:t xml:space="preserve"> celem skorzystania z ich pomocy przy rozmowie z dzieckiem o trudnych doświad</w:t>
      </w:r>
      <w:r w:rsidR="00E22F20" w:rsidRPr="00E22F20">
        <w:rPr>
          <w:rFonts w:eastAsia="Times New Roman" w:cs="Times New Roman"/>
          <w:szCs w:val="24"/>
        </w:rPr>
        <w:t>cz</w:t>
      </w:r>
      <w:r w:rsidR="00E22F20" w:rsidRPr="00E22F20">
        <w:rPr>
          <w:rFonts w:eastAsia="Times New Roman" w:cs="Times New Roman"/>
          <w:szCs w:val="24"/>
        </w:rPr>
        <w:t>e</w:t>
      </w:r>
      <w:r w:rsidR="00E22F20" w:rsidRPr="00E22F20">
        <w:rPr>
          <w:rFonts w:eastAsia="Times New Roman" w:cs="Times New Roman"/>
          <w:szCs w:val="24"/>
        </w:rPr>
        <w:t xml:space="preserve">niach. </w:t>
      </w:r>
    </w:p>
    <w:p w:rsidR="00E22F20" w:rsidRPr="00E22F20" w:rsidRDefault="0074016E" w:rsidP="007A18E0">
      <w:pPr>
        <w:pStyle w:val="Akapitzlist"/>
        <w:numPr>
          <w:ilvl w:val="0"/>
          <w:numId w:val="25"/>
        </w:numPr>
        <w:rPr>
          <w:rFonts w:eastAsia="Times New Roman" w:cs="Times New Roman"/>
          <w:szCs w:val="24"/>
        </w:rPr>
      </w:pPr>
      <w:r w:rsidRPr="00E22F20">
        <w:rPr>
          <w:rFonts w:eastAsia="Times New Roman" w:cs="Times New Roman"/>
          <w:szCs w:val="24"/>
        </w:rPr>
        <w:t xml:space="preserve">Osoba kierująca placówką </w:t>
      </w:r>
      <w:r w:rsidR="000B7911" w:rsidRPr="00E22F20">
        <w:rPr>
          <w:rFonts w:eastAsia="Times New Roman" w:cs="Times New Roman"/>
          <w:szCs w:val="24"/>
        </w:rPr>
        <w:t xml:space="preserve"> informuje</w:t>
      </w:r>
      <w:r w:rsidR="00A42EAF">
        <w:rPr>
          <w:rFonts w:eastAsia="Times New Roman" w:cs="Times New Roman"/>
          <w:szCs w:val="24"/>
        </w:rPr>
        <w:t xml:space="preserve"> </w:t>
      </w:r>
      <w:r w:rsidR="008E52CF" w:rsidRPr="00E22F20">
        <w:rPr>
          <w:rFonts w:eastAsia="Times New Roman" w:cs="Times New Roman"/>
          <w:szCs w:val="24"/>
        </w:rPr>
        <w:t>rodziców/opiekunów</w:t>
      </w:r>
      <w:r w:rsidR="000B7911" w:rsidRPr="00E22F20">
        <w:rPr>
          <w:rFonts w:eastAsia="Times New Roman" w:cs="Times New Roman"/>
          <w:szCs w:val="24"/>
        </w:rPr>
        <w:t xml:space="preserve"> o obowiązku zgłoszenia pode</w:t>
      </w:r>
      <w:r w:rsidR="000B7911" w:rsidRPr="00E22F20">
        <w:rPr>
          <w:rFonts w:eastAsia="Times New Roman" w:cs="Times New Roman"/>
          <w:szCs w:val="24"/>
        </w:rPr>
        <w:t>j</w:t>
      </w:r>
      <w:r w:rsidR="000B7911" w:rsidRPr="00E22F20">
        <w:rPr>
          <w:rFonts w:eastAsia="Times New Roman" w:cs="Times New Roman"/>
          <w:szCs w:val="24"/>
        </w:rPr>
        <w:t>rzenia krzywdzenia dziecka do odpowiedniej instytucji (prokuratura/policja lub sąd rodzi</w:t>
      </w:r>
      <w:r w:rsidR="000B7911" w:rsidRPr="00E22F20">
        <w:rPr>
          <w:rFonts w:eastAsia="Times New Roman" w:cs="Times New Roman"/>
          <w:szCs w:val="24"/>
        </w:rPr>
        <w:t>n</w:t>
      </w:r>
      <w:r w:rsidR="000B7911" w:rsidRPr="00E22F20">
        <w:rPr>
          <w:rFonts w:eastAsia="Times New Roman" w:cs="Times New Roman"/>
          <w:szCs w:val="24"/>
        </w:rPr>
        <w:t>no-opiekuńczy, lub najbliższy</w:t>
      </w:r>
      <w:r w:rsidR="00E22F20" w:rsidRPr="00E22F20">
        <w:rPr>
          <w:rFonts w:eastAsia="Times New Roman" w:cs="Times New Roman"/>
          <w:szCs w:val="24"/>
        </w:rPr>
        <w:t xml:space="preserve"> ośrodek pomocy społecznej). </w:t>
      </w:r>
    </w:p>
    <w:p w:rsidR="00E22F20" w:rsidRPr="00E22F20" w:rsidRDefault="000B7911" w:rsidP="007A18E0">
      <w:pPr>
        <w:pStyle w:val="Akapitzlist"/>
        <w:numPr>
          <w:ilvl w:val="0"/>
          <w:numId w:val="25"/>
        </w:numPr>
        <w:rPr>
          <w:rFonts w:eastAsia="Times New Roman" w:cs="Times New Roman"/>
          <w:szCs w:val="24"/>
        </w:rPr>
      </w:pPr>
      <w:r w:rsidRPr="00E22F20">
        <w:rPr>
          <w:rFonts w:eastAsia="Times New Roman" w:cs="Times New Roman"/>
          <w:szCs w:val="24"/>
        </w:rPr>
        <w:t xml:space="preserve">Po poinformowaniu </w:t>
      </w:r>
      <w:r w:rsidR="008E52CF" w:rsidRPr="00E22F20">
        <w:rPr>
          <w:rFonts w:eastAsia="Times New Roman" w:cs="Times New Roman"/>
          <w:szCs w:val="24"/>
        </w:rPr>
        <w:t>rodziców/</w:t>
      </w:r>
      <w:r w:rsidRPr="00E22F20">
        <w:rPr>
          <w:rFonts w:eastAsia="Times New Roman" w:cs="Times New Roman"/>
          <w:szCs w:val="24"/>
        </w:rPr>
        <w:t>opiekunów zgodnie z punktem pop</w:t>
      </w:r>
      <w:r w:rsidR="00AD49AB" w:rsidRPr="00E22F20">
        <w:rPr>
          <w:rFonts w:eastAsia="Times New Roman" w:cs="Times New Roman"/>
          <w:szCs w:val="24"/>
        </w:rPr>
        <w:t xml:space="preserve">rzedzającym, </w:t>
      </w:r>
      <w:r w:rsidR="0074016E" w:rsidRPr="00E22F20">
        <w:rPr>
          <w:rFonts w:eastAsia="Times New Roman" w:cs="Times New Roman"/>
          <w:szCs w:val="24"/>
        </w:rPr>
        <w:t>osoba kier</w:t>
      </w:r>
      <w:r w:rsidR="0074016E" w:rsidRPr="00E22F20">
        <w:rPr>
          <w:rFonts w:eastAsia="Times New Roman" w:cs="Times New Roman"/>
          <w:szCs w:val="24"/>
        </w:rPr>
        <w:t>u</w:t>
      </w:r>
      <w:r w:rsidR="0074016E" w:rsidRPr="00E22F20">
        <w:rPr>
          <w:rFonts w:eastAsia="Times New Roman" w:cs="Times New Roman"/>
          <w:szCs w:val="24"/>
        </w:rPr>
        <w:t xml:space="preserve">jąca placówką </w:t>
      </w:r>
      <w:r w:rsidRPr="00E22F20">
        <w:rPr>
          <w:rFonts w:eastAsia="Times New Roman" w:cs="Times New Roman"/>
          <w:szCs w:val="24"/>
        </w:rPr>
        <w:t>składa zawiadomienie o podejrzeniu przestępstwa do prokuratury/policji lub wniosek o wgląd w sytuację rodziny do sądu rejonowego, wydziału rodzinnego i nieletnich,</w:t>
      </w:r>
      <w:r w:rsidR="00E22F20" w:rsidRPr="00E22F20">
        <w:rPr>
          <w:rFonts w:eastAsia="Times New Roman" w:cs="Times New Roman"/>
          <w:szCs w:val="24"/>
        </w:rPr>
        <w:t xml:space="preserve"> ośrodka pomocy społecznej. </w:t>
      </w:r>
    </w:p>
    <w:p w:rsidR="00E22F20" w:rsidRPr="00E22F20" w:rsidRDefault="000B7911" w:rsidP="007A18E0">
      <w:pPr>
        <w:pStyle w:val="Akapitzlist"/>
        <w:numPr>
          <w:ilvl w:val="0"/>
          <w:numId w:val="25"/>
        </w:numPr>
        <w:rPr>
          <w:rFonts w:eastAsia="Times New Roman" w:cs="Times New Roman"/>
          <w:szCs w:val="24"/>
        </w:rPr>
      </w:pPr>
      <w:r w:rsidRPr="00E22F20">
        <w:rPr>
          <w:rFonts w:eastAsia="Times New Roman" w:cs="Times New Roman"/>
          <w:szCs w:val="24"/>
        </w:rPr>
        <w:t>Dalszy tok postępowania leży w kompetencjach instytucji wskazanych</w:t>
      </w:r>
      <w:r w:rsidR="00E22F20" w:rsidRPr="00E22F20">
        <w:rPr>
          <w:rFonts w:eastAsia="Times New Roman" w:cs="Times New Roman"/>
          <w:szCs w:val="24"/>
        </w:rPr>
        <w:t xml:space="preserve"> w punkcie poprzedz</w:t>
      </w:r>
      <w:r w:rsidR="00E22F20" w:rsidRPr="00E22F20">
        <w:rPr>
          <w:rFonts w:eastAsia="Times New Roman" w:cs="Times New Roman"/>
          <w:szCs w:val="24"/>
        </w:rPr>
        <w:t>a</w:t>
      </w:r>
      <w:r w:rsidR="00E22F20" w:rsidRPr="00E22F20">
        <w:rPr>
          <w:rFonts w:eastAsia="Times New Roman" w:cs="Times New Roman"/>
          <w:szCs w:val="24"/>
        </w:rPr>
        <w:t xml:space="preserve">jącym. </w:t>
      </w:r>
    </w:p>
    <w:p w:rsidR="00E22F20" w:rsidRPr="00E22F20" w:rsidRDefault="000B7911" w:rsidP="007A18E0">
      <w:pPr>
        <w:pStyle w:val="Akapitzlist"/>
        <w:numPr>
          <w:ilvl w:val="0"/>
          <w:numId w:val="25"/>
        </w:numPr>
        <w:rPr>
          <w:rFonts w:eastAsia="Times New Roman" w:cs="Times New Roman"/>
          <w:szCs w:val="24"/>
        </w:rPr>
      </w:pPr>
      <w:r w:rsidRPr="00E22F20">
        <w:rPr>
          <w:rFonts w:eastAsia="Times New Roman" w:cs="Times New Roman"/>
          <w:szCs w:val="24"/>
        </w:rPr>
        <w:t>Z przebiegu każdej interwencji sporządza się</w:t>
      </w:r>
      <w:r w:rsidRPr="00E22F20">
        <w:rPr>
          <w:rFonts w:eastAsia="Times New Roman" w:cs="Times New Roman"/>
          <w:b/>
          <w:szCs w:val="24"/>
        </w:rPr>
        <w:t xml:space="preserve"> kartę interwencji</w:t>
      </w:r>
      <w:r w:rsidR="0074016E" w:rsidRPr="00E22F20">
        <w:rPr>
          <w:rFonts w:eastAsia="Times New Roman" w:cs="Times New Roman"/>
          <w:szCs w:val="24"/>
        </w:rPr>
        <w:t xml:space="preserve"> której wzór</w:t>
      </w:r>
      <w:r w:rsidRPr="00E22F20">
        <w:rPr>
          <w:rFonts w:eastAsia="Times New Roman" w:cs="Times New Roman"/>
          <w:b/>
          <w:szCs w:val="24"/>
        </w:rPr>
        <w:t>,</w:t>
      </w:r>
      <w:r w:rsidR="00A42EAF">
        <w:rPr>
          <w:rFonts w:eastAsia="Times New Roman" w:cs="Times New Roman"/>
          <w:b/>
          <w:szCs w:val="24"/>
        </w:rPr>
        <w:t xml:space="preserve"> </w:t>
      </w:r>
      <w:r w:rsidR="00FA4F31" w:rsidRPr="00E22F20">
        <w:rPr>
          <w:rFonts w:eastAsia="Times New Roman" w:cs="Times New Roman"/>
          <w:szCs w:val="24"/>
        </w:rPr>
        <w:t xml:space="preserve">stanowi </w:t>
      </w:r>
      <w:r w:rsidR="00FA4F31" w:rsidRPr="00E22F20">
        <w:rPr>
          <w:rFonts w:eastAsia="Times New Roman" w:cs="Times New Roman"/>
          <w:b/>
          <w:szCs w:val="24"/>
        </w:rPr>
        <w:t>Z</w:t>
      </w:r>
      <w:r w:rsidR="00FA4F31" w:rsidRPr="00E22F20">
        <w:rPr>
          <w:rFonts w:eastAsia="Times New Roman" w:cs="Times New Roman"/>
          <w:b/>
          <w:szCs w:val="24"/>
        </w:rPr>
        <w:t>a</w:t>
      </w:r>
      <w:r w:rsidR="00FA4F31" w:rsidRPr="00E22F20">
        <w:rPr>
          <w:rFonts w:eastAsia="Times New Roman" w:cs="Times New Roman"/>
          <w:b/>
          <w:szCs w:val="24"/>
        </w:rPr>
        <w:t xml:space="preserve">łącznik </w:t>
      </w:r>
      <w:r w:rsidRPr="00E22F20">
        <w:rPr>
          <w:rFonts w:eastAsia="Times New Roman" w:cs="Times New Roman"/>
          <w:b/>
          <w:szCs w:val="24"/>
        </w:rPr>
        <w:t>nr</w:t>
      </w:r>
      <w:r w:rsidR="00A42EAF">
        <w:rPr>
          <w:rFonts w:eastAsia="Times New Roman" w:cs="Times New Roman"/>
          <w:b/>
          <w:szCs w:val="24"/>
        </w:rPr>
        <w:t xml:space="preserve"> </w:t>
      </w:r>
      <w:r w:rsidR="00BB383E" w:rsidRPr="00E22F20">
        <w:rPr>
          <w:rFonts w:eastAsia="Times New Roman" w:cs="Times New Roman"/>
          <w:b/>
          <w:szCs w:val="24"/>
        </w:rPr>
        <w:t>3</w:t>
      </w:r>
      <w:r w:rsidR="00A8298F">
        <w:rPr>
          <w:rFonts w:eastAsia="Times New Roman" w:cs="Times New Roman"/>
          <w:szCs w:val="24"/>
        </w:rPr>
        <w:t xml:space="preserve"> do niniejszych Standardów Ochrony Małoletnich</w:t>
      </w:r>
      <w:r w:rsidRPr="00E22F20">
        <w:rPr>
          <w:rFonts w:eastAsia="Times New Roman" w:cs="Times New Roman"/>
          <w:b/>
          <w:szCs w:val="24"/>
        </w:rPr>
        <w:t>.</w:t>
      </w:r>
      <w:r w:rsidRPr="00E22F20">
        <w:rPr>
          <w:rFonts w:eastAsia="Times New Roman" w:cs="Times New Roman"/>
          <w:szCs w:val="24"/>
        </w:rPr>
        <w:t xml:space="preserve"> Kartę załącza się do rejestru interwencj</w:t>
      </w:r>
      <w:r w:rsidR="005B7346" w:rsidRPr="00E22F20">
        <w:rPr>
          <w:rFonts w:eastAsia="Times New Roman" w:cs="Times New Roman"/>
          <w:szCs w:val="24"/>
        </w:rPr>
        <w:t>i prowadzonego przez PSONI koło w Gryficach</w:t>
      </w:r>
      <w:r w:rsidR="00E22F20" w:rsidRPr="00E22F20">
        <w:rPr>
          <w:rFonts w:eastAsia="Times New Roman" w:cs="Times New Roman"/>
          <w:szCs w:val="24"/>
        </w:rPr>
        <w:t>.</w:t>
      </w:r>
    </w:p>
    <w:p w:rsidR="0074016E" w:rsidRPr="009B37B1" w:rsidRDefault="00042730" w:rsidP="003E6399">
      <w:pPr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/>
        <w:t>§ 3</w:t>
      </w:r>
      <w:r w:rsidR="000B7911" w:rsidRPr="009B37B1">
        <w:rPr>
          <w:rFonts w:eastAsia="Times New Roman" w:cs="Times New Roman"/>
          <w:szCs w:val="24"/>
        </w:rPr>
        <w:br/>
        <w:t>W przypadku podejrzenia, że życie dziecka jest zagrożone lub grozi mu ciężki uszczerbek na zdrowiu należy niezwłocznie poinformować odpowiednie służby (policja, pogotowie ratunk</w:t>
      </w:r>
      <w:r w:rsidR="000B7911" w:rsidRPr="009B37B1">
        <w:rPr>
          <w:rFonts w:eastAsia="Times New Roman" w:cs="Times New Roman"/>
          <w:szCs w:val="24"/>
        </w:rPr>
        <w:t>o</w:t>
      </w:r>
      <w:r w:rsidR="000B7911" w:rsidRPr="009B37B1">
        <w:rPr>
          <w:rFonts w:eastAsia="Times New Roman" w:cs="Times New Roman"/>
          <w:szCs w:val="24"/>
        </w:rPr>
        <w:t xml:space="preserve">we), dzwoniąc pod numer 112 </w:t>
      </w:r>
      <w:r w:rsidR="0074016E" w:rsidRPr="009B37B1">
        <w:rPr>
          <w:rFonts w:eastAsia="Times New Roman" w:cs="Times New Roman"/>
          <w:szCs w:val="24"/>
        </w:rPr>
        <w:t>.</w:t>
      </w:r>
    </w:p>
    <w:p w:rsidR="0075659E" w:rsidRDefault="000B7911" w:rsidP="007A18E0">
      <w:pPr>
        <w:rPr>
          <w:rFonts w:eastAsia="Times New Roman" w:cs="Times New Roman"/>
          <w:szCs w:val="24"/>
        </w:rPr>
      </w:pPr>
      <w:r w:rsidRPr="009B37B1">
        <w:rPr>
          <w:rFonts w:eastAsia="Times New Roman" w:cs="Times New Roman"/>
          <w:szCs w:val="24"/>
        </w:rPr>
        <w:t>Poinformowania służb dokonuje członek personelu, który pierwszy powziął informację o zagr</w:t>
      </w:r>
      <w:r w:rsidRPr="009B37B1">
        <w:rPr>
          <w:rFonts w:eastAsia="Times New Roman" w:cs="Times New Roman"/>
          <w:szCs w:val="24"/>
        </w:rPr>
        <w:t>o</w:t>
      </w:r>
      <w:r w:rsidRPr="009B37B1">
        <w:rPr>
          <w:rFonts w:eastAsia="Times New Roman" w:cs="Times New Roman"/>
          <w:szCs w:val="24"/>
        </w:rPr>
        <w:t>żeniu i następnie wy</w:t>
      </w:r>
      <w:r w:rsidR="00E22F20">
        <w:rPr>
          <w:rFonts w:eastAsia="Times New Roman" w:cs="Times New Roman"/>
          <w:szCs w:val="24"/>
        </w:rPr>
        <w:t>pełnia kartę interwencji.</w:t>
      </w:r>
    </w:p>
    <w:p w:rsidR="005B7346" w:rsidRDefault="00042730" w:rsidP="003E6399">
      <w:pPr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/>
        <w:t>§ 4</w:t>
      </w:r>
      <w:r w:rsidR="000B7911" w:rsidRPr="009B37B1">
        <w:rPr>
          <w:rFonts w:eastAsia="Times New Roman" w:cs="Times New Roman"/>
          <w:szCs w:val="24"/>
        </w:rPr>
        <w:br/>
      </w:r>
      <w:r w:rsidR="000B7911" w:rsidRPr="009B37B1">
        <w:rPr>
          <w:rFonts w:eastAsia="Times New Roman" w:cs="Times New Roman"/>
          <w:szCs w:val="24"/>
          <w:u w:val="single"/>
        </w:rPr>
        <w:t>Krzywdzenie przez osobę dorosłą</w:t>
      </w:r>
    </w:p>
    <w:p w:rsidR="002D4063" w:rsidRPr="002D4063" w:rsidRDefault="000B7911" w:rsidP="007A18E0">
      <w:pPr>
        <w:pStyle w:val="Akapitzlist"/>
        <w:numPr>
          <w:ilvl w:val="0"/>
          <w:numId w:val="26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>W przypadku gdy zgłoszono krzywdz</w:t>
      </w:r>
      <w:r w:rsidR="00AD49AB" w:rsidRPr="002D4063">
        <w:rPr>
          <w:rFonts w:eastAsia="Times New Roman" w:cs="Times New Roman"/>
          <w:szCs w:val="24"/>
        </w:rPr>
        <w:t xml:space="preserve">enie dziecka </w:t>
      </w:r>
      <w:r w:rsidR="0074016E" w:rsidRPr="002D4063">
        <w:rPr>
          <w:rFonts w:eastAsia="Times New Roman" w:cs="Times New Roman"/>
          <w:szCs w:val="24"/>
        </w:rPr>
        <w:t xml:space="preserve">osoba kierująca placówką </w:t>
      </w:r>
      <w:r w:rsidRPr="002D4063">
        <w:rPr>
          <w:rFonts w:eastAsia="Times New Roman" w:cs="Times New Roman"/>
          <w:szCs w:val="24"/>
        </w:rPr>
        <w:t>przeprowadza rozmowę z dzieckiem i innymi osobami mającymi lub mogącymi mieć wiedzę o zdarzeniu</w:t>
      </w:r>
      <w:r w:rsidR="00593FF3">
        <w:rPr>
          <w:rFonts w:eastAsia="Times New Roman" w:cs="Times New Roman"/>
          <w:szCs w:val="24"/>
        </w:rPr>
        <w:t xml:space="preserve">   </w:t>
      </w:r>
      <w:r w:rsidRPr="002D4063">
        <w:rPr>
          <w:rFonts w:eastAsia="Times New Roman" w:cs="Times New Roman"/>
          <w:szCs w:val="24"/>
        </w:rPr>
        <w:t xml:space="preserve"> i o sytuacji osobistej (rodzinnej, zdrowotnej) dziecka, w szczególności jeg</w:t>
      </w:r>
      <w:r w:rsidR="0074016E" w:rsidRPr="002D4063">
        <w:rPr>
          <w:rFonts w:eastAsia="Times New Roman" w:cs="Times New Roman"/>
          <w:szCs w:val="24"/>
        </w:rPr>
        <w:t xml:space="preserve">o opiekunami. Osoba kierująca placówką </w:t>
      </w:r>
      <w:r w:rsidRPr="002D4063">
        <w:rPr>
          <w:rFonts w:eastAsia="Times New Roman" w:cs="Times New Roman"/>
          <w:szCs w:val="24"/>
        </w:rPr>
        <w:t>stara się ustalić przebieg zdarzenia, ale także wpływ zdarzenia na zdrowie psychiczne i fizyczne dziecka. Ustalenia są spisywane na karcie int</w:t>
      </w:r>
      <w:r w:rsidR="002D4063" w:rsidRPr="002D4063">
        <w:rPr>
          <w:rFonts w:eastAsia="Times New Roman" w:cs="Times New Roman"/>
          <w:szCs w:val="24"/>
        </w:rPr>
        <w:t xml:space="preserve">erwencji. </w:t>
      </w:r>
    </w:p>
    <w:p w:rsidR="002D4063" w:rsidRPr="002D4063" w:rsidRDefault="0074016E" w:rsidP="007A18E0">
      <w:pPr>
        <w:pStyle w:val="Akapitzlist"/>
        <w:numPr>
          <w:ilvl w:val="0"/>
          <w:numId w:val="26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lastRenderedPageBreak/>
        <w:t xml:space="preserve">Osoba kierująca placówką </w:t>
      </w:r>
      <w:r w:rsidR="000B7911" w:rsidRPr="002D4063">
        <w:rPr>
          <w:rFonts w:eastAsia="Times New Roman" w:cs="Times New Roman"/>
          <w:szCs w:val="24"/>
        </w:rPr>
        <w:t>organizuje spotkanie/a z</w:t>
      </w:r>
      <w:r w:rsidR="00AD49AB" w:rsidRPr="002D4063">
        <w:rPr>
          <w:rFonts w:eastAsia="Times New Roman" w:cs="Times New Roman"/>
          <w:szCs w:val="24"/>
        </w:rPr>
        <w:t xml:space="preserve"> rodzicami/</w:t>
      </w:r>
      <w:r w:rsidR="000B7911" w:rsidRPr="002D4063">
        <w:rPr>
          <w:rFonts w:eastAsia="Times New Roman" w:cs="Times New Roman"/>
          <w:szCs w:val="24"/>
        </w:rPr>
        <w:t xml:space="preserve"> opiekunami dziecka, którym przekazuje informacje o zdarzeniu oraz o potrzebie/możliwości skorzystania ze specjal</w:t>
      </w:r>
      <w:r w:rsidR="000B7911" w:rsidRPr="002D4063">
        <w:rPr>
          <w:rFonts w:eastAsia="Times New Roman" w:cs="Times New Roman"/>
          <w:szCs w:val="24"/>
        </w:rPr>
        <w:t>i</w:t>
      </w:r>
      <w:r w:rsidR="000B7911" w:rsidRPr="002D4063">
        <w:rPr>
          <w:rFonts w:eastAsia="Times New Roman" w:cs="Times New Roman"/>
          <w:szCs w:val="24"/>
        </w:rPr>
        <w:t>stycznego wsparcia, w tym u in</w:t>
      </w:r>
      <w:r w:rsidR="002D4063" w:rsidRPr="002D4063">
        <w:rPr>
          <w:rFonts w:eastAsia="Times New Roman" w:cs="Times New Roman"/>
          <w:szCs w:val="24"/>
        </w:rPr>
        <w:t xml:space="preserve">nych organizacji lub służb. </w:t>
      </w:r>
    </w:p>
    <w:p w:rsidR="002D4063" w:rsidRPr="002D4063" w:rsidRDefault="000B7911" w:rsidP="007A18E0">
      <w:pPr>
        <w:pStyle w:val="Akapitzlist"/>
        <w:numPr>
          <w:ilvl w:val="0"/>
          <w:numId w:val="26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 xml:space="preserve">W przypadku, gdy wobec dziecka </w:t>
      </w:r>
      <w:r w:rsidR="00AD49AB" w:rsidRPr="002D4063">
        <w:rPr>
          <w:rFonts w:eastAsia="Times New Roman" w:cs="Times New Roman"/>
          <w:szCs w:val="24"/>
        </w:rPr>
        <w:t>popełniono przestępstwo</w:t>
      </w:r>
      <w:r w:rsidR="0074016E" w:rsidRPr="002D4063">
        <w:rPr>
          <w:rFonts w:eastAsia="Times New Roman" w:cs="Times New Roman"/>
          <w:szCs w:val="24"/>
        </w:rPr>
        <w:t xml:space="preserve"> osoba kierująca placówką</w:t>
      </w:r>
      <w:r w:rsidR="00A42EAF">
        <w:rPr>
          <w:rFonts w:eastAsia="Times New Roman" w:cs="Times New Roman"/>
          <w:szCs w:val="24"/>
        </w:rPr>
        <w:t xml:space="preserve"> </w:t>
      </w:r>
      <w:r w:rsidRPr="002D4063">
        <w:rPr>
          <w:rFonts w:eastAsia="Times New Roman" w:cs="Times New Roman"/>
          <w:szCs w:val="24"/>
        </w:rPr>
        <w:t>sp</w:t>
      </w:r>
      <w:r w:rsidRPr="002D4063">
        <w:rPr>
          <w:rFonts w:eastAsia="Times New Roman" w:cs="Times New Roman"/>
          <w:szCs w:val="24"/>
        </w:rPr>
        <w:t>o</w:t>
      </w:r>
      <w:r w:rsidRPr="002D4063">
        <w:rPr>
          <w:rFonts w:eastAsia="Times New Roman" w:cs="Times New Roman"/>
          <w:szCs w:val="24"/>
        </w:rPr>
        <w:t>rządza zawiadomienie o możliwości popełnienia przestępstwa i przekazuje je do właściwej miejsco</w:t>
      </w:r>
      <w:r w:rsidR="002D4063" w:rsidRPr="002D4063">
        <w:rPr>
          <w:rFonts w:eastAsia="Times New Roman" w:cs="Times New Roman"/>
          <w:szCs w:val="24"/>
        </w:rPr>
        <w:t xml:space="preserve">wo policji lub prokuratury. </w:t>
      </w:r>
    </w:p>
    <w:p w:rsidR="002D4063" w:rsidRPr="002D4063" w:rsidRDefault="000B7911" w:rsidP="007A18E0">
      <w:pPr>
        <w:pStyle w:val="Akapitzlist"/>
        <w:numPr>
          <w:ilvl w:val="0"/>
          <w:numId w:val="26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>W przypadku, gdy z rozmowy z</w:t>
      </w:r>
      <w:r w:rsidR="00AD49AB" w:rsidRPr="002D4063">
        <w:rPr>
          <w:rFonts w:eastAsia="Times New Roman" w:cs="Times New Roman"/>
          <w:szCs w:val="24"/>
        </w:rPr>
        <w:t xml:space="preserve"> rodzicami/</w:t>
      </w:r>
      <w:r w:rsidRPr="002D4063">
        <w:rPr>
          <w:rFonts w:eastAsia="Times New Roman" w:cs="Times New Roman"/>
          <w:szCs w:val="24"/>
        </w:rPr>
        <w:t xml:space="preserve"> opiekunami wynika, że nie są oni zainteresowani pomocą dziecku, ignorują zdarzenie lub w inny sposób nie wspierają dziecka, które doświa</w:t>
      </w:r>
      <w:r w:rsidRPr="002D4063">
        <w:rPr>
          <w:rFonts w:eastAsia="Times New Roman" w:cs="Times New Roman"/>
          <w:szCs w:val="24"/>
        </w:rPr>
        <w:t>d</w:t>
      </w:r>
      <w:r w:rsidRPr="002D4063">
        <w:rPr>
          <w:rFonts w:eastAsia="Times New Roman" w:cs="Times New Roman"/>
          <w:szCs w:val="24"/>
        </w:rPr>
        <w:t>czył</w:t>
      </w:r>
      <w:r w:rsidR="00AD49AB" w:rsidRPr="002D4063">
        <w:rPr>
          <w:rFonts w:eastAsia="Times New Roman" w:cs="Times New Roman"/>
          <w:szCs w:val="24"/>
        </w:rPr>
        <w:t xml:space="preserve">o krzywdzenia </w:t>
      </w:r>
      <w:r w:rsidR="0074016E" w:rsidRPr="002D4063">
        <w:rPr>
          <w:rFonts w:eastAsia="Times New Roman" w:cs="Times New Roman"/>
          <w:szCs w:val="24"/>
        </w:rPr>
        <w:t xml:space="preserve">osoba kierująca placówką </w:t>
      </w:r>
      <w:r w:rsidRPr="002D4063">
        <w:rPr>
          <w:rFonts w:eastAsia="Times New Roman" w:cs="Times New Roman"/>
          <w:szCs w:val="24"/>
        </w:rPr>
        <w:t xml:space="preserve">sporządza wniosek o wgląd w sytuację rodziny, który kieruje do </w:t>
      </w:r>
      <w:r w:rsidR="002D4063" w:rsidRPr="002D4063">
        <w:rPr>
          <w:rFonts w:eastAsia="Times New Roman" w:cs="Times New Roman"/>
          <w:szCs w:val="24"/>
        </w:rPr>
        <w:t xml:space="preserve">właściwego sądu rodzinnego. </w:t>
      </w:r>
    </w:p>
    <w:p w:rsidR="00A8298F" w:rsidRDefault="000B7911" w:rsidP="007A18E0">
      <w:pPr>
        <w:pStyle w:val="Akapitzlist"/>
        <w:numPr>
          <w:ilvl w:val="0"/>
          <w:numId w:val="26"/>
        </w:numPr>
        <w:rPr>
          <w:rFonts w:eastAsia="Times New Roman" w:cs="Times New Roman"/>
          <w:szCs w:val="24"/>
        </w:rPr>
      </w:pPr>
      <w:r w:rsidRPr="00A8298F">
        <w:rPr>
          <w:rFonts w:eastAsia="Times New Roman" w:cs="Times New Roman"/>
          <w:szCs w:val="24"/>
        </w:rPr>
        <w:t xml:space="preserve">W przypadku, gdy z przeprowadzonych ustaleń wynika, że </w:t>
      </w:r>
      <w:r w:rsidR="001146EB" w:rsidRPr="00A8298F">
        <w:rPr>
          <w:rFonts w:eastAsia="Times New Roman" w:cs="Times New Roman"/>
          <w:szCs w:val="24"/>
        </w:rPr>
        <w:t>rodzic/</w:t>
      </w:r>
      <w:r w:rsidRPr="00A8298F">
        <w:rPr>
          <w:rFonts w:eastAsia="Times New Roman" w:cs="Times New Roman"/>
          <w:szCs w:val="24"/>
        </w:rPr>
        <w:t>opiekun dziecka zaniedb</w:t>
      </w:r>
      <w:r w:rsidRPr="00A8298F">
        <w:rPr>
          <w:rFonts w:eastAsia="Times New Roman" w:cs="Times New Roman"/>
          <w:szCs w:val="24"/>
        </w:rPr>
        <w:t>u</w:t>
      </w:r>
      <w:r w:rsidRPr="00A8298F">
        <w:rPr>
          <w:rFonts w:eastAsia="Times New Roman" w:cs="Times New Roman"/>
          <w:szCs w:val="24"/>
        </w:rPr>
        <w:t>je jego potrzeby psychofizyczne lub rodzina jest niewydolna wychowawczo (np. dziecko chodzi w nieadekwatnych do pogody ubraniach, opuszcza miejsce zamieszkania bez nadzoru osoby dorosłej), rodzina stosuje przemoc wobec dziecka (rodzic/inny domownik krzyczy na dziecko, stosuje klapsy lub podobne rodzajowo kary fizyczne), należy poinformować wł</w:t>
      </w:r>
      <w:r w:rsidRPr="00A8298F">
        <w:rPr>
          <w:rFonts w:eastAsia="Times New Roman" w:cs="Times New Roman"/>
          <w:szCs w:val="24"/>
        </w:rPr>
        <w:t>a</w:t>
      </w:r>
      <w:r w:rsidRPr="00A8298F">
        <w:rPr>
          <w:rFonts w:eastAsia="Times New Roman" w:cs="Times New Roman"/>
          <w:szCs w:val="24"/>
        </w:rPr>
        <w:t>ściwy ośrodek pomocy społeczn</w:t>
      </w:r>
      <w:r w:rsidR="00A8298F" w:rsidRPr="00A8298F">
        <w:rPr>
          <w:rFonts w:eastAsia="Times New Roman" w:cs="Times New Roman"/>
          <w:szCs w:val="24"/>
        </w:rPr>
        <w:t xml:space="preserve">ej o potrzebie pomocy rodzinie. </w:t>
      </w:r>
    </w:p>
    <w:p w:rsidR="002D4063" w:rsidRPr="00A8298F" w:rsidRDefault="000B7911" w:rsidP="007A18E0">
      <w:pPr>
        <w:pStyle w:val="Akapitzlist"/>
        <w:numPr>
          <w:ilvl w:val="0"/>
          <w:numId w:val="26"/>
        </w:numPr>
        <w:rPr>
          <w:rFonts w:eastAsia="Times New Roman" w:cs="Times New Roman"/>
          <w:szCs w:val="24"/>
        </w:rPr>
      </w:pPr>
      <w:r w:rsidRPr="00A8298F">
        <w:rPr>
          <w:rFonts w:eastAsia="Times New Roman" w:cs="Times New Roman"/>
          <w:szCs w:val="24"/>
        </w:rPr>
        <w:t>W przypadku gdy zgłoszono krzywdzenie dziecka prz</w:t>
      </w:r>
      <w:r w:rsidR="00A8298F">
        <w:rPr>
          <w:rFonts w:eastAsia="Times New Roman" w:cs="Times New Roman"/>
          <w:szCs w:val="24"/>
        </w:rPr>
        <w:t>ez pracownika PSON</w:t>
      </w:r>
      <w:r w:rsidR="0074016E" w:rsidRPr="00A8298F">
        <w:rPr>
          <w:rFonts w:eastAsia="Times New Roman" w:cs="Times New Roman"/>
          <w:szCs w:val="24"/>
        </w:rPr>
        <w:t>I</w:t>
      </w:r>
      <w:r w:rsidRPr="00A8298F">
        <w:rPr>
          <w:rFonts w:eastAsia="Times New Roman" w:cs="Times New Roman"/>
          <w:szCs w:val="24"/>
        </w:rPr>
        <w:t>,</w:t>
      </w:r>
      <w:r w:rsidR="00A8298F" w:rsidRPr="00A8298F">
        <w:rPr>
          <w:rFonts w:eastAsia="Times New Roman" w:cs="Times New Roman"/>
          <w:szCs w:val="24"/>
        </w:rPr>
        <w:t xml:space="preserve"> wówczas</w:t>
      </w:r>
      <w:r w:rsidR="00A42EAF">
        <w:rPr>
          <w:rFonts w:eastAsia="Times New Roman" w:cs="Times New Roman"/>
          <w:szCs w:val="24"/>
        </w:rPr>
        <w:t xml:space="preserve"> </w:t>
      </w:r>
      <w:r w:rsidR="00A8298F">
        <w:rPr>
          <w:rFonts w:eastAsia="Times New Roman" w:cs="Times New Roman"/>
          <w:szCs w:val="24"/>
        </w:rPr>
        <w:t>pr</w:t>
      </w:r>
      <w:r w:rsidR="00A8298F">
        <w:rPr>
          <w:rFonts w:eastAsia="Times New Roman" w:cs="Times New Roman"/>
          <w:szCs w:val="24"/>
        </w:rPr>
        <w:t>a</w:t>
      </w:r>
      <w:r w:rsidR="00A8298F">
        <w:rPr>
          <w:rFonts w:eastAsia="Times New Roman" w:cs="Times New Roman"/>
          <w:szCs w:val="24"/>
        </w:rPr>
        <w:t>cownik zostaje odsunięty</w:t>
      </w:r>
      <w:r w:rsidRPr="00A8298F">
        <w:rPr>
          <w:rFonts w:eastAsia="Times New Roman" w:cs="Times New Roman"/>
          <w:szCs w:val="24"/>
        </w:rPr>
        <w:t xml:space="preserve"> od wszelkich form kontaktu z dziećmi (nie tylko dzieckiem p</w:t>
      </w:r>
      <w:r w:rsidRPr="00A8298F">
        <w:rPr>
          <w:rFonts w:eastAsia="Times New Roman" w:cs="Times New Roman"/>
          <w:szCs w:val="24"/>
        </w:rPr>
        <w:t>o</w:t>
      </w:r>
      <w:r w:rsidRPr="00A8298F">
        <w:rPr>
          <w:rFonts w:eastAsia="Times New Roman" w:cs="Times New Roman"/>
          <w:szCs w:val="24"/>
        </w:rPr>
        <w:t>krzywdzonym) d</w:t>
      </w:r>
      <w:r w:rsidR="002D4063" w:rsidRPr="00A8298F">
        <w:rPr>
          <w:rFonts w:eastAsia="Times New Roman" w:cs="Times New Roman"/>
          <w:szCs w:val="24"/>
        </w:rPr>
        <w:t xml:space="preserve">o czasu wyjaśnienia sprawy. </w:t>
      </w:r>
    </w:p>
    <w:p w:rsidR="002D4063" w:rsidRPr="002D4063" w:rsidRDefault="000B7911" w:rsidP="007A18E0">
      <w:pPr>
        <w:pStyle w:val="Akapitzlist"/>
        <w:numPr>
          <w:ilvl w:val="0"/>
          <w:numId w:val="26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>W przypadku gd</w:t>
      </w:r>
      <w:r w:rsidR="0074016E" w:rsidRPr="002D4063">
        <w:rPr>
          <w:rFonts w:eastAsia="Times New Roman" w:cs="Times New Roman"/>
          <w:szCs w:val="24"/>
        </w:rPr>
        <w:t>y pracownik PSONI</w:t>
      </w:r>
      <w:r w:rsidR="00A42EAF">
        <w:rPr>
          <w:rFonts w:eastAsia="Times New Roman" w:cs="Times New Roman"/>
          <w:szCs w:val="24"/>
        </w:rPr>
        <w:t xml:space="preserve"> </w:t>
      </w:r>
      <w:r w:rsidRPr="002D4063">
        <w:rPr>
          <w:rFonts w:eastAsia="Times New Roman" w:cs="Times New Roman"/>
          <w:szCs w:val="24"/>
        </w:rPr>
        <w:t xml:space="preserve">dopuścił się wobec dziecka innej formy krzywdzenia niż popełnienie przestępstwa na </w:t>
      </w:r>
      <w:r w:rsidR="001146EB" w:rsidRPr="002D4063">
        <w:rPr>
          <w:rFonts w:eastAsia="Times New Roman" w:cs="Times New Roman"/>
          <w:szCs w:val="24"/>
        </w:rPr>
        <w:t xml:space="preserve">jego szkodę, </w:t>
      </w:r>
      <w:r w:rsidR="0074016E" w:rsidRPr="002D4063">
        <w:rPr>
          <w:rFonts w:eastAsia="Times New Roman" w:cs="Times New Roman"/>
          <w:szCs w:val="24"/>
        </w:rPr>
        <w:t>osoba kierująca placówką powinna</w:t>
      </w:r>
      <w:r w:rsidRPr="002D4063">
        <w:rPr>
          <w:rFonts w:eastAsia="Times New Roman" w:cs="Times New Roman"/>
          <w:szCs w:val="24"/>
        </w:rPr>
        <w:t xml:space="preserve"> zbadać wszystkie okoliczności sprawy, w szczególności wysłuchać osobę podejrzewaną o krzy</w:t>
      </w:r>
      <w:r w:rsidRPr="002D4063">
        <w:rPr>
          <w:rFonts w:eastAsia="Times New Roman" w:cs="Times New Roman"/>
          <w:szCs w:val="24"/>
        </w:rPr>
        <w:t>w</w:t>
      </w:r>
      <w:r w:rsidRPr="002D4063">
        <w:rPr>
          <w:rFonts w:eastAsia="Times New Roman" w:cs="Times New Roman"/>
          <w:szCs w:val="24"/>
        </w:rPr>
        <w:t>dzenie, dziecko oraz innych świadków zdarzenia. W sytuacji gdy naruszenie dobra dziecka jest znaczne, w szczególności gdy doszło do dyskryminacji lub naruszenia godności dziecka, należy rozważyć rozwiązanie stosunku prawnego z osobą, która dopuściła się krzywdzenia, lub zarekomendować takie rozwiązanie zwierzchnikom tej osoby. Jeżeli osoba, która dop</w:t>
      </w:r>
      <w:r w:rsidRPr="002D4063">
        <w:rPr>
          <w:rFonts w:eastAsia="Times New Roman" w:cs="Times New Roman"/>
          <w:szCs w:val="24"/>
        </w:rPr>
        <w:t>u</w:t>
      </w:r>
      <w:r w:rsidRPr="002D4063">
        <w:rPr>
          <w:rFonts w:eastAsia="Times New Roman" w:cs="Times New Roman"/>
          <w:szCs w:val="24"/>
        </w:rPr>
        <w:t>ściła się krzywdzenia, nie jest bezpośredn</w:t>
      </w:r>
      <w:r w:rsidR="001146EB" w:rsidRPr="002D4063">
        <w:rPr>
          <w:rFonts w:eastAsia="Times New Roman" w:cs="Times New Roman"/>
          <w:szCs w:val="24"/>
        </w:rPr>
        <w:t>io zatrudniona przez PSONI koło w Gryficach</w:t>
      </w:r>
      <w:r w:rsidRPr="002D4063">
        <w:rPr>
          <w:rFonts w:eastAsia="Times New Roman" w:cs="Times New Roman"/>
          <w:szCs w:val="24"/>
        </w:rPr>
        <w:t>, lecz przez podmiot trzeci, wówczas należy zarekomendować zakaz wstęp</w:t>
      </w:r>
      <w:r w:rsidR="0074016E" w:rsidRPr="002D4063">
        <w:rPr>
          <w:rFonts w:eastAsia="Times New Roman" w:cs="Times New Roman"/>
          <w:szCs w:val="24"/>
        </w:rPr>
        <w:t>u tej osoby na teren PSONI</w:t>
      </w:r>
      <w:r w:rsidRPr="002D4063">
        <w:rPr>
          <w:rFonts w:eastAsia="Times New Roman" w:cs="Times New Roman"/>
          <w:szCs w:val="24"/>
        </w:rPr>
        <w:t>, a w razie potrzeby rozwiązać umowę z</w:t>
      </w:r>
      <w:r w:rsidR="002D4063" w:rsidRPr="002D4063">
        <w:rPr>
          <w:rFonts w:eastAsia="Times New Roman" w:cs="Times New Roman"/>
          <w:szCs w:val="24"/>
        </w:rPr>
        <w:t xml:space="preserve"> instytucją współpracującą. </w:t>
      </w:r>
    </w:p>
    <w:p w:rsidR="002D4063" w:rsidRPr="002D4063" w:rsidRDefault="000B7911" w:rsidP="007A18E0">
      <w:pPr>
        <w:pStyle w:val="Akapitzlist"/>
        <w:numPr>
          <w:ilvl w:val="0"/>
          <w:numId w:val="26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>Wszystkie osoby, które w związku z wykonywaniem obowiązków służbowych powzięły informację o krzywdzeniu dziecka lub informacje z tym związane, są zobowiązane do z</w:t>
      </w:r>
      <w:r w:rsidRPr="002D4063">
        <w:rPr>
          <w:rFonts w:eastAsia="Times New Roman" w:cs="Times New Roman"/>
          <w:szCs w:val="24"/>
        </w:rPr>
        <w:t>a</w:t>
      </w:r>
      <w:r w:rsidRPr="002D4063">
        <w:rPr>
          <w:rFonts w:eastAsia="Times New Roman" w:cs="Times New Roman"/>
          <w:szCs w:val="24"/>
        </w:rPr>
        <w:t>chowania tych informacji w tajemnicy, wyłączając informacje przekazywane uprawnionym instytucjom w rama</w:t>
      </w:r>
      <w:r w:rsidR="002D4063" w:rsidRPr="002D4063">
        <w:rPr>
          <w:rFonts w:eastAsia="Times New Roman" w:cs="Times New Roman"/>
          <w:szCs w:val="24"/>
        </w:rPr>
        <w:t xml:space="preserve">ch działań interwencyjnych. </w:t>
      </w:r>
    </w:p>
    <w:p w:rsidR="002D4063" w:rsidRPr="002D4063" w:rsidRDefault="000B7911" w:rsidP="007A18E0">
      <w:pPr>
        <w:pStyle w:val="Akapitzlist"/>
        <w:numPr>
          <w:ilvl w:val="0"/>
          <w:numId w:val="26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 xml:space="preserve">W przypadku gdy podejrzenie zagrożenia bezpieczeństwa dziecka zgłosili </w:t>
      </w:r>
      <w:r w:rsidR="001146EB" w:rsidRPr="002D4063">
        <w:rPr>
          <w:rFonts w:eastAsia="Times New Roman" w:cs="Times New Roman"/>
          <w:szCs w:val="24"/>
        </w:rPr>
        <w:t>rodz</w:t>
      </w:r>
      <w:r w:rsidR="001146EB" w:rsidRPr="002D4063">
        <w:rPr>
          <w:rFonts w:eastAsia="Times New Roman" w:cs="Times New Roman"/>
          <w:szCs w:val="24"/>
        </w:rPr>
        <w:t>i</w:t>
      </w:r>
      <w:r w:rsidR="001146EB" w:rsidRPr="002D4063">
        <w:rPr>
          <w:rFonts w:eastAsia="Times New Roman" w:cs="Times New Roman"/>
          <w:szCs w:val="24"/>
        </w:rPr>
        <w:t>ce/</w:t>
      </w:r>
      <w:r w:rsidRPr="002D4063">
        <w:rPr>
          <w:rFonts w:eastAsia="Times New Roman" w:cs="Times New Roman"/>
          <w:szCs w:val="24"/>
        </w:rPr>
        <w:t>opiekunowie dziecka, a podejrzenie to nie zostało potwierdzone, należy o tym fakcie p</w:t>
      </w:r>
      <w:r w:rsidRPr="002D4063">
        <w:rPr>
          <w:rFonts w:eastAsia="Times New Roman" w:cs="Times New Roman"/>
          <w:szCs w:val="24"/>
        </w:rPr>
        <w:t>o</w:t>
      </w:r>
      <w:r w:rsidRPr="002D4063">
        <w:rPr>
          <w:rFonts w:eastAsia="Times New Roman" w:cs="Times New Roman"/>
          <w:szCs w:val="24"/>
        </w:rPr>
        <w:t>informować</w:t>
      </w:r>
      <w:r w:rsidR="001146EB" w:rsidRPr="002D4063">
        <w:rPr>
          <w:rFonts w:eastAsia="Times New Roman" w:cs="Times New Roman"/>
          <w:szCs w:val="24"/>
        </w:rPr>
        <w:t xml:space="preserve"> rodziców/</w:t>
      </w:r>
      <w:r w:rsidR="002D4063" w:rsidRPr="002D4063">
        <w:rPr>
          <w:rFonts w:eastAsia="Times New Roman" w:cs="Times New Roman"/>
          <w:szCs w:val="24"/>
        </w:rPr>
        <w:t xml:space="preserve"> opiekunów dziecka na piśmie.</w:t>
      </w:r>
    </w:p>
    <w:p w:rsidR="002D4063" w:rsidRDefault="00042730" w:rsidP="007A18E0">
      <w:pPr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/>
        <w:t>§ 5</w:t>
      </w:r>
    </w:p>
    <w:p w:rsidR="005B7346" w:rsidRDefault="000B7911" w:rsidP="007A18E0">
      <w:pPr>
        <w:jc w:val="center"/>
        <w:rPr>
          <w:rFonts w:eastAsia="Times New Roman" w:cs="Times New Roman"/>
          <w:szCs w:val="24"/>
        </w:rPr>
      </w:pPr>
      <w:r w:rsidRPr="009B37B1">
        <w:rPr>
          <w:rFonts w:eastAsia="Times New Roman" w:cs="Times New Roman"/>
          <w:szCs w:val="24"/>
        </w:rPr>
        <w:br/>
      </w:r>
      <w:r w:rsidRPr="009B37B1">
        <w:rPr>
          <w:rFonts w:eastAsia="Times New Roman" w:cs="Times New Roman"/>
          <w:szCs w:val="24"/>
          <w:u w:val="single"/>
        </w:rPr>
        <w:t>Krzywdzenie rówieśnicze</w:t>
      </w:r>
    </w:p>
    <w:p w:rsidR="002D4063" w:rsidRPr="002D4063" w:rsidRDefault="000B7911" w:rsidP="007A18E0">
      <w:pPr>
        <w:pStyle w:val="Akapitzlist"/>
        <w:numPr>
          <w:ilvl w:val="0"/>
          <w:numId w:val="27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>W przypadku podejrzenia krzywdzenia dziecka przez inne dz</w:t>
      </w:r>
      <w:r w:rsidR="0074016E" w:rsidRPr="002D4063">
        <w:rPr>
          <w:rFonts w:eastAsia="Times New Roman" w:cs="Times New Roman"/>
          <w:szCs w:val="24"/>
        </w:rPr>
        <w:t>iecko przebywające w PSONI</w:t>
      </w:r>
      <w:r w:rsidRPr="002D4063">
        <w:rPr>
          <w:rFonts w:eastAsia="Times New Roman" w:cs="Times New Roman"/>
          <w:szCs w:val="24"/>
        </w:rPr>
        <w:t xml:space="preserve"> (np. na zajęciach grupowych) należy przeprowadzić ro</w:t>
      </w:r>
      <w:r w:rsidR="002D4063" w:rsidRPr="002D4063">
        <w:rPr>
          <w:rFonts w:eastAsia="Times New Roman" w:cs="Times New Roman"/>
          <w:szCs w:val="24"/>
        </w:rPr>
        <w:t xml:space="preserve">zmowę z dzieckiem podejrzewanym  </w:t>
      </w:r>
      <w:r w:rsidR="00593FF3">
        <w:rPr>
          <w:rFonts w:eastAsia="Times New Roman" w:cs="Times New Roman"/>
          <w:szCs w:val="24"/>
        </w:rPr>
        <w:t xml:space="preserve">  </w:t>
      </w:r>
      <w:r w:rsidRPr="002D4063">
        <w:rPr>
          <w:rFonts w:eastAsia="Times New Roman" w:cs="Times New Roman"/>
          <w:szCs w:val="24"/>
        </w:rPr>
        <w:t>o krzywdzenie oraz jego</w:t>
      </w:r>
      <w:r w:rsidR="001146EB" w:rsidRPr="002D4063">
        <w:rPr>
          <w:rFonts w:eastAsia="Times New Roman" w:cs="Times New Roman"/>
          <w:szCs w:val="24"/>
        </w:rPr>
        <w:t xml:space="preserve"> nauczycielem- terapeutą i opiekunem</w:t>
      </w:r>
      <w:r w:rsidRPr="002D4063">
        <w:rPr>
          <w:rFonts w:eastAsia="Times New Roman" w:cs="Times New Roman"/>
          <w:szCs w:val="24"/>
        </w:rPr>
        <w:t>, a także oddzielnie z dzie</w:t>
      </w:r>
      <w:r w:rsidRPr="002D4063">
        <w:rPr>
          <w:rFonts w:eastAsia="Times New Roman" w:cs="Times New Roman"/>
          <w:szCs w:val="24"/>
        </w:rPr>
        <w:t>c</w:t>
      </w:r>
      <w:r w:rsidRPr="002D4063">
        <w:rPr>
          <w:rFonts w:eastAsia="Times New Roman" w:cs="Times New Roman"/>
          <w:szCs w:val="24"/>
        </w:rPr>
        <w:t>kiem poddawanym krzywdzeniu i jego</w:t>
      </w:r>
      <w:r w:rsidR="001146EB" w:rsidRPr="002D4063">
        <w:rPr>
          <w:rFonts w:eastAsia="Times New Roman" w:cs="Times New Roman"/>
          <w:szCs w:val="24"/>
        </w:rPr>
        <w:t xml:space="preserve"> nauczycielem- terapeutą i opiekunem</w:t>
      </w:r>
      <w:r w:rsidRPr="002D4063">
        <w:rPr>
          <w:rFonts w:eastAsia="Times New Roman" w:cs="Times New Roman"/>
          <w:szCs w:val="24"/>
        </w:rPr>
        <w:t xml:space="preserve">. Ponadto należy </w:t>
      </w:r>
      <w:r w:rsidRPr="002D4063">
        <w:rPr>
          <w:rFonts w:eastAsia="Times New Roman" w:cs="Times New Roman"/>
          <w:szCs w:val="24"/>
        </w:rPr>
        <w:lastRenderedPageBreak/>
        <w:t>porozmawiać z innymi osobami mającymi wiedzę o zdarzeniu. W trakcie rozmów należy d</w:t>
      </w:r>
      <w:r w:rsidRPr="002D4063">
        <w:rPr>
          <w:rFonts w:eastAsia="Times New Roman" w:cs="Times New Roman"/>
          <w:szCs w:val="24"/>
        </w:rPr>
        <w:t>ą</w:t>
      </w:r>
      <w:r w:rsidRPr="002D4063">
        <w:rPr>
          <w:rFonts w:eastAsia="Times New Roman" w:cs="Times New Roman"/>
          <w:szCs w:val="24"/>
        </w:rPr>
        <w:t>żyć do ustalenia przebiegu zdarzenia, a także wpływu zdarzenia na zdrowie psychiczne i f</w:t>
      </w:r>
      <w:r w:rsidRPr="002D4063">
        <w:rPr>
          <w:rFonts w:eastAsia="Times New Roman" w:cs="Times New Roman"/>
          <w:szCs w:val="24"/>
        </w:rPr>
        <w:t>i</w:t>
      </w:r>
      <w:r w:rsidRPr="002D4063">
        <w:rPr>
          <w:rFonts w:eastAsia="Times New Roman" w:cs="Times New Roman"/>
          <w:szCs w:val="24"/>
        </w:rPr>
        <w:t>zyczne dziecka krzywdzonego. Ustalenia są spisywane na karcie interwencji. Dla dziecka krzywdzącego oraz krzywdzonego sporządza się o</w:t>
      </w:r>
      <w:r w:rsidR="002D4063" w:rsidRPr="002D4063">
        <w:rPr>
          <w:rFonts w:eastAsia="Times New Roman" w:cs="Times New Roman"/>
          <w:szCs w:val="24"/>
        </w:rPr>
        <w:t xml:space="preserve">ddzielne karty interwencji. </w:t>
      </w:r>
    </w:p>
    <w:p w:rsidR="002D4063" w:rsidRPr="002D4063" w:rsidRDefault="000B7911" w:rsidP="007A18E0">
      <w:pPr>
        <w:pStyle w:val="Akapitzlist"/>
        <w:numPr>
          <w:ilvl w:val="0"/>
          <w:numId w:val="27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 xml:space="preserve">Wspólnie z </w:t>
      </w:r>
      <w:r w:rsidR="006D44F3" w:rsidRPr="002D4063">
        <w:rPr>
          <w:rFonts w:eastAsia="Times New Roman" w:cs="Times New Roman"/>
          <w:szCs w:val="24"/>
        </w:rPr>
        <w:t>nauczycielem – terapeutą i opiekunem</w:t>
      </w:r>
      <w:r w:rsidRPr="002D4063">
        <w:rPr>
          <w:rFonts w:eastAsia="Times New Roman" w:cs="Times New Roman"/>
          <w:szCs w:val="24"/>
        </w:rPr>
        <w:t xml:space="preserve"> dziecka krzywdzącego należy opracować plan naprawczy, celem zmi</w:t>
      </w:r>
      <w:r w:rsidR="002D4063" w:rsidRPr="002D4063">
        <w:rPr>
          <w:rFonts w:eastAsia="Times New Roman" w:cs="Times New Roman"/>
          <w:szCs w:val="24"/>
        </w:rPr>
        <w:t xml:space="preserve">any niepożądanych </w:t>
      </w:r>
      <w:proofErr w:type="spellStart"/>
      <w:r w:rsidR="002D4063" w:rsidRPr="002D4063">
        <w:rPr>
          <w:rFonts w:eastAsia="Times New Roman" w:cs="Times New Roman"/>
          <w:szCs w:val="24"/>
        </w:rPr>
        <w:t>zachowań</w:t>
      </w:r>
      <w:proofErr w:type="spellEnd"/>
      <w:r w:rsidR="002D4063" w:rsidRPr="002D4063">
        <w:rPr>
          <w:rFonts w:eastAsia="Times New Roman" w:cs="Times New Roman"/>
          <w:szCs w:val="24"/>
        </w:rPr>
        <w:t xml:space="preserve">. </w:t>
      </w:r>
    </w:p>
    <w:p w:rsidR="002D4063" w:rsidRPr="002D4063" w:rsidRDefault="000B7911" w:rsidP="007A18E0">
      <w:pPr>
        <w:pStyle w:val="Akapitzlist"/>
        <w:numPr>
          <w:ilvl w:val="0"/>
          <w:numId w:val="27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 xml:space="preserve">Z </w:t>
      </w:r>
      <w:r w:rsidR="006D44F3" w:rsidRPr="002D4063">
        <w:rPr>
          <w:rFonts w:eastAsia="Times New Roman" w:cs="Times New Roman"/>
          <w:szCs w:val="24"/>
        </w:rPr>
        <w:t xml:space="preserve">nauczycielem – terapeutą i opiekunem </w:t>
      </w:r>
      <w:r w:rsidRPr="002D4063">
        <w:rPr>
          <w:rFonts w:eastAsia="Times New Roman" w:cs="Times New Roman"/>
          <w:szCs w:val="24"/>
        </w:rPr>
        <w:t>dziecka poddawanego krzywdzeniu należy oprac</w:t>
      </w:r>
      <w:r w:rsidRPr="002D4063">
        <w:rPr>
          <w:rFonts w:eastAsia="Times New Roman" w:cs="Times New Roman"/>
          <w:szCs w:val="24"/>
        </w:rPr>
        <w:t>o</w:t>
      </w:r>
      <w:r w:rsidRPr="002D4063">
        <w:rPr>
          <w:rFonts w:eastAsia="Times New Roman" w:cs="Times New Roman"/>
          <w:szCs w:val="24"/>
        </w:rPr>
        <w:t>wać plan zapewnienia mu bezpieczeństwa, włączając w ten plan sposoby odizolowan</w:t>
      </w:r>
      <w:r w:rsidR="002D4063" w:rsidRPr="002D4063">
        <w:rPr>
          <w:rFonts w:eastAsia="Times New Roman" w:cs="Times New Roman"/>
          <w:szCs w:val="24"/>
        </w:rPr>
        <w:t xml:space="preserve">ia go od źródeł zagrożenia. </w:t>
      </w:r>
    </w:p>
    <w:p w:rsidR="002D4063" w:rsidRPr="002D4063" w:rsidRDefault="000B7911" w:rsidP="007A18E0">
      <w:pPr>
        <w:pStyle w:val="Akapitzlist"/>
        <w:numPr>
          <w:ilvl w:val="0"/>
          <w:numId w:val="27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 xml:space="preserve">W trakcie rozmów należy upewnić się, że dziecko podejrzewane o krzywdzenie innego dziecka samo nie jest krzywdzone przez </w:t>
      </w:r>
      <w:r w:rsidR="00A209A7" w:rsidRPr="002D4063">
        <w:rPr>
          <w:rFonts w:eastAsia="Times New Roman" w:cs="Times New Roman"/>
          <w:szCs w:val="24"/>
        </w:rPr>
        <w:t xml:space="preserve">rodziców, </w:t>
      </w:r>
      <w:r w:rsidRPr="002D4063">
        <w:rPr>
          <w:rFonts w:eastAsia="Times New Roman" w:cs="Times New Roman"/>
          <w:szCs w:val="24"/>
        </w:rPr>
        <w:t>opiekunów,</w:t>
      </w:r>
      <w:r w:rsidR="00A209A7" w:rsidRPr="002D4063">
        <w:rPr>
          <w:rFonts w:eastAsia="Times New Roman" w:cs="Times New Roman"/>
          <w:szCs w:val="24"/>
        </w:rPr>
        <w:t xml:space="preserve"> nauczycieli-terapeutów czy pomocy nauczyciela – terapeuty,</w:t>
      </w:r>
      <w:r w:rsidRPr="002D4063">
        <w:rPr>
          <w:rFonts w:eastAsia="Times New Roman" w:cs="Times New Roman"/>
          <w:szCs w:val="24"/>
        </w:rPr>
        <w:t xml:space="preserve"> innych dorosłych bądź inne dzieci. W przypadku potwie</w:t>
      </w:r>
      <w:r w:rsidRPr="002D4063">
        <w:rPr>
          <w:rFonts w:eastAsia="Times New Roman" w:cs="Times New Roman"/>
          <w:szCs w:val="24"/>
        </w:rPr>
        <w:t>r</w:t>
      </w:r>
      <w:r w:rsidRPr="002D4063">
        <w:rPr>
          <w:rFonts w:eastAsia="Times New Roman" w:cs="Times New Roman"/>
          <w:szCs w:val="24"/>
        </w:rPr>
        <w:t xml:space="preserve">dzenia takiej okoliczności należy podjąć interwencję także </w:t>
      </w:r>
      <w:r w:rsidR="002D4063" w:rsidRPr="002D4063">
        <w:rPr>
          <w:rFonts w:eastAsia="Times New Roman" w:cs="Times New Roman"/>
          <w:szCs w:val="24"/>
        </w:rPr>
        <w:t xml:space="preserve">w stosunku do tego dziecka. </w:t>
      </w:r>
    </w:p>
    <w:p w:rsidR="002D4063" w:rsidRPr="002D4063" w:rsidRDefault="000B7911" w:rsidP="007A18E0">
      <w:pPr>
        <w:pStyle w:val="Akapitzlist"/>
        <w:numPr>
          <w:ilvl w:val="0"/>
          <w:numId w:val="27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>W przypadku, gdy dziecko krzywdzące nie uczest</w:t>
      </w:r>
      <w:r w:rsidR="009E6204" w:rsidRPr="002D4063">
        <w:rPr>
          <w:rFonts w:eastAsia="Times New Roman" w:cs="Times New Roman"/>
          <w:szCs w:val="24"/>
        </w:rPr>
        <w:t xml:space="preserve">niczy w działaniach PSONI </w:t>
      </w:r>
      <w:r w:rsidRPr="002D4063">
        <w:rPr>
          <w:rFonts w:eastAsia="Times New Roman" w:cs="Times New Roman"/>
          <w:szCs w:val="24"/>
        </w:rPr>
        <w:t>należy poro</w:t>
      </w:r>
      <w:r w:rsidRPr="002D4063">
        <w:rPr>
          <w:rFonts w:eastAsia="Times New Roman" w:cs="Times New Roman"/>
          <w:szCs w:val="24"/>
        </w:rPr>
        <w:t>z</w:t>
      </w:r>
      <w:r w:rsidRPr="002D4063">
        <w:rPr>
          <w:rFonts w:eastAsia="Times New Roman" w:cs="Times New Roman"/>
          <w:szCs w:val="24"/>
        </w:rPr>
        <w:t>mawiać z dzieckiem poddawanym krzywdzeniu, innymi osobami mającymi wiedzę o zd</w:t>
      </w:r>
      <w:r w:rsidRPr="002D4063">
        <w:rPr>
          <w:rFonts w:eastAsia="Times New Roman" w:cs="Times New Roman"/>
          <w:szCs w:val="24"/>
        </w:rPr>
        <w:t>a</w:t>
      </w:r>
      <w:r w:rsidRPr="002D4063">
        <w:rPr>
          <w:rFonts w:eastAsia="Times New Roman" w:cs="Times New Roman"/>
          <w:szCs w:val="24"/>
        </w:rPr>
        <w:t>rzeniu, a także z opiekunami dziecka krzywdzonego celem ustalenia przebiegu zdarzenia, a także wpływu zdarzenia na zdrowie psychiczne i fizyc</w:t>
      </w:r>
      <w:r w:rsidR="00A209A7" w:rsidRPr="002D4063">
        <w:rPr>
          <w:rFonts w:eastAsia="Times New Roman" w:cs="Times New Roman"/>
          <w:szCs w:val="24"/>
        </w:rPr>
        <w:t xml:space="preserve">zne dziecka. </w:t>
      </w:r>
      <w:r w:rsidR="009E6204" w:rsidRPr="002D4063">
        <w:rPr>
          <w:rFonts w:eastAsia="Times New Roman" w:cs="Times New Roman"/>
          <w:szCs w:val="24"/>
        </w:rPr>
        <w:t>Osoba kierująca placó</w:t>
      </w:r>
      <w:r w:rsidR="009E6204" w:rsidRPr="002D4063">
        <w:rPr>
          <w:rFonts w:eastAsia="Times New Roman" w:cs="Times New Roman"/>
          <w:szCs w:val="24"/>
        </w:rPr>
        <w:t>w</w:t>
      </w:r>
      <w:r w:rsidR="009E6204" w:rsidRPr="002D4063">
        <w:rPr>
          <w:rFonts w:eastAsia="Times New Roman" w:cs="Times New Roman"/>
          <w:szCs w:val="24"/>
        </w:rPr>
        <w:t xml:space="preserve">ką </w:t>
      </w:r>
      <w:r w:rsidRPr="002D4063">
        <w:rPr>
          <w:rFonts w:eastAsia="Times New Roman" w:cs="Times New Roman"/>
          <w:szCs w:val="24"/>
        </w:rPr>
        <w:t xml:space="preserve">organizuje spotkanie/a z </w:t>
      </w:r>
      <w:r w:rsidR="00A209A7" w:rsidRPr="002D4063">
        <w:rPr>
          <w:rFonts w:eastAsia="Times New Roman" w:cs="Times New Roman"/>
          <w:szCs w:val="24"/>
        </w:rPr>
        <w:t xml:space="preserve">rodzicami/ </w:t>
      </w:r>
      <w:r w:rsidRPr="002D4063">
        <w:rPr>
          <w:rFonts w:eastAsia="Times New Roman" w:cs="Times New Roman"/>
          <w:szCs w:val="24"/>
        </w:rPr>
        <w:t>opiekunami dziecka, którym przekaz</w:t>
      </w:r>
      <w:r w:rsidR="007A18E0">
        <w:rPr>
          <w:rFonts w:eastAsia="Times New Roman" w:cs="Times New Roman"/>
          <w:szCs w:val="24"/>
        </w:rPr>
        <w:t xml:space="preserve">uje informacji </w:t>
      </w:r>
      <w:r w:rsidR="00593FF3">
        <w:rPr>
          <w:rFonts w:eastAsia="Times New Roman" w:cs="Times New Roman"/>
          <w:szCs w:val="24"/>
        </w:rPr>
        <w:t xml:space="preserve">   </w:t>
      </w:r>
      <w:r w:rsidRPr="002D4063">
        <w:rPr>
          <w:rFonts w:eastAsia="Times New Roman" w:cs="Times New Roman"/>
          <w:szCs w:val="24"/>
        </w:rPr>
        <w:t>o zdarzeniu oraz o potrzebie/możliwości skorzystania ze specjalistycznego wsparcia, w tym u innych organizacji lub służb oraz o sposobach reakcji na zdarzenie (poinformowanie sądu rodzinnego, poinformowanie szkoły, poinformowanie opiek</w:t>
      </w:r>
      <w:r w:rsidR="002D4063" w:rsidRPr="002D4063">
        <w:rPr>
          <w:rFonts w:eastAsia="Times New Roman" w:cs="Times New Roman"/>
          <w:szCs w:val="24"/>
        </w:rPr>
        <w:t xml:space="preserve">unów dziecka krzywdzącego). </w:t>
      </w:r>
    </w:p>
    <w:p w:rsidR="002D4063" w:rsidRPr="002D4063" w:rsidRDefault="000B7911" w:rsidP="007A18E0">
      <w:pPr>
        <w:pStyle w:val="Akapitzlist"/>
        <w:numPr>
          <w:ilvl w:val="0"/>
          <w:numId w:val="27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>Jeżeli osobą podejrzewaną o krzywdzenie jest dziecko w wieku od 13 do 17 lat, a jego z</w:t>
      </w:r>
      <w:r w:rsidRPr="002D4063">
        <w:rPr>
          <w:rFonts w:eastAsia="Times New Roman" w:cs="Times New Roman"/>
          <w:szCs w:val="24"/>
        </w:rPr>
        <w:t>a</w:t>
      </w:r>
      <w:r w:rsidRPr="002D4063">
        <w:rPr>
          <w:rFonts w:eastAsia="Times New Roman" w:cs="Times New Roman"/>
          <w:szCs w:val="24"/>
        </w:rPr>
        <w:t>chowanie stanowi czyn karalny, należy ponadto poinformować właściwy miejscowo sąd r</w:t>
      </w:r>
      <w:r w:rsidRPr="002D4063">
        <w:rPr>
          <w:rFonts w:eastAsia="Times New Roman" w:cs="Times New Roman"/>
          <w:szCs w:val="24"/>
        </w:rPr>
        <w:t>o</w:t>
      </w:r>
      <w:r w:rsidRPr="002D4063">
        <w:rPr>
          <w:rFonts w:eastAsia="Times New Roman" w:cs="Times New Roman"/>
          <w:szCs w:val="24"/>
        </w:rPr>
        <w:t>dzinny lub policję poprzez pisemne zaw</w:t>
      </w:r>
      <w:r w:rsidR="002D4063" w:rsidRPr="002D4063">
        <w:rPr>
          <w:rFonts w:eastAsia="Times New Roman" w:cs="Times New Roman"/>
          <w:szCs w:val="24"/>
        </w:rPr>
        <w:t xml:space="preserve">iadomienie. </w:t>
      </w:r>
    </w:p>
    <w:p w:rsidR="00BB383E" w:rsidRPr="002D4063" w:rsidRDefault="000B7911" w:rsidP="007A18E0">
      <w:pPr>
        <w:pStyle w:val="Akapitzlist"/>
        <w:numPr>
          <w:ilvl w:val="0"/>
          <w:numId w:val="27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 xml:space="preserve">Jeżeli osobą podejrzewaną o krzywdzenie jest dziecko powyżej lat 17, a jego zachowanie stanowi przestępstwo, wówczas należy poinformować właściwą miejscowo jednostkę policji lub prokuratury poprzez pisemne zawiadomienie. </w:t>
      </w:r>
    </w:p>
    <w:p w:rsidR="000B7911" w:rsidRPr="0075659E" w:rsidRDefault="00187C1F" w:rsidP="003E6399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br w:type="page"/>
      </w:r>
      <w:bookmarkStart w:id="19" w:name="_Toc159318522"/>
      <w:r w:rsidR="00281BB4" w:rsidRPr="009B37B1">
        <w:rPr>
          <w:rFonts w:eastAsia="Times New Roman"/>
        </w:rPr>
        <w:lastRenderedPageBreak/>
        <w:t xml:space="preserve">ROZDZIAŁ </w:t>
      </w:r>
      <w:r w:rsidR="00ED4ACE">
        <w:rPr>
          <w:rFonts w:eastAsia="Times New Roman"/>
        </w:rPr>
        <w:t>I</w:t>
      </w:r>
      <w:r w:rsidR="00C45CD1" w:rsidRPr="009B37B1">
        <w:rPr>
          <w:rFonts w:eastAsia="Times New Roman"/>
        </w:rPr>
        <w:t>V</w:t>
      </w:r>
      <w:bookmarkEnd w:id="19"/>
    </w:p>
    <w:p w:rsidR="005B7346" w:rsidRDefault="00281BB4" w:rsidP="00187C1F">
      <w:pPr>
        <w:pStyle w:val="Nagwek1"/>
        <w:rPr>
          <w:rFonts w:eastAsia="Times New Roman" w:cs="Times New Roman"/>
          <w:szCs w:val="24"/>
        </w:rPr>
      </w:pPr>
      <w:bookmarkStart w:id="20" w:name="_Toc159318523"/>
      <w:r w:rsidRPr="0019216C">
        <w:rPr>
          <w:rFonts w:eastAsia="Times New Roman" w:cs="Times New Roman"/>
          <w:szCs w:val="24"/>
        </w:rPr>
        <w:t xml:space="preserve">ZASADY OCHRONY DANYCH OSOBOWYCH ORAZ WIZERUNKU DZIECI W </w:t>
      </w:r>
      <w:r w:rsidR="009E6204" w:rsidRPr="0019216C">
        <w:rPr>
          <w:rFonts w:eastAsia="Times New Roman" w:cs="Times New Roman"/>
          <w:szCs w:val="24"/>
        </w:rPr>
        <w:t>PSONI W GRYFICACH</w:t>
      </w:r>
      <w:bookmarkEnd w:id="20"/>
    </w:p>
    <w:p w:rsidR="002D4063" w:rsidRPr="00042730" w:rsidRDefault="002D4063" w:rsidP="00187C1F">
      <w:pPr>
        <w:rPr>
          <w:rFonts w:eastAsia="Times New Roman"/>
        </w:rPr>
      </w:pPr>
    </w:p>
    <w:p w:rsidR="002D4063" w:rsidRDefault="004856EF" w:rsidP="00187C1F">
      <w:pPr>
        <w:jc w:val="center"/>
        <w:rPr>
          <w:rFonts w:eastAsia="Times New Roman"/>
        </w:rPr>
      </w:pPr>
      <w:r>
        <w:rPr>
          <w:rFonts w:eastAsia="Times New Roman"/>
        </w:rPr>
        <w:t>§ 1</w:t>
      </w:r>
    </w:p>
    <w:p w:rsidR="002D4063" w:rsidRPr="00187C1F" w:rsidRDefault="00A209A7" w:rsidP="00187C1F">
      <w:pPr>
        <w:pStyle w:val="Akapitzlist"/>
        <w:numPr>
          <w:ilvl w:val="0"/>
          <w:numId w:val="42"/>
        </w:numPr>
        <w:rPr>
          <w:rFonts w:eastAsia="Times New Roman"/>
        </w:rPr>
      </w:pPr>
      <w:r w:rsidRPr="00187C1F">
        <w:rPr>
          <w:rFonts w:eastAsia="Times New Roman"/>
        </w:rPr>
        <w:t xml:space="preserve">PSONI </w:t>
      </w:r>
      <w:r w:rsidR="00A8298F">
        <w:rPr>
          <w:rFonts w:eastAsia="Times New Roman"/>
        </w:rPr>
        <w:t xml:space="preserve"> zapewnia </w:t>
      </w:r>
      <w:r w:rsidR="000B7911" w:rsidRPr="00187C1F">
        <w:rPr>
          <w:rFonts w:eastAsia="Times New Roman"/>
        </w:rPr>
        <w:t>standardy ochrony danych osobowych dzieci zgodnie</w:t>
      </w:r>
      <w:r w:rsidR="00A42EAF">
        <w:rPr>
          <w:rFonts w:eastAsia="Times New Roman"/>
        </w:rPr>
        <w:t xml:space="preserve"> </w:t>
      </w:r>
      <w:r w:rsidR="000B7911" w:rsidRPr="00187C1F">
        <w:rPr>
          <w:rFonts w:eastAsia="Times New Roman"/>
        </w:rPr>
        <w:t>z obowi</w:t>
      </w:r>
      <w:r w:rsidR="002D4063" w:rsidRPr="00187C1F">
        <w:rPr>
          <w:rFonts w:eastAsia="Times New Roman"/>
        </w:rPr>
        <w:t>ązującymi przepisami prawa.</w:t>
      </w:r>
    </w:p>
    <w:p w:rsidR="00042730" w:rsidRPr="00187C1F" w:rsidRDefault="00A209A7" w:rsidP="00187C1F">
      <w:pPr>
        <w:pStyle w:val="Akapitzlist"/>
        <w:numPr>
          <w:ilvl w:val="0"/>
          <w:numId w:val="42"/>
        </w:numPr>
        <w:rPr>
          <w:rFonts w:eastAsia="Times New Roman"/>
        </w:rPr>
      </w:pPr>
      <w:r w:rsidRPr="00187C1F">
        <w:rPr>
          <w:rFonts w:eastAsia="Times New Roman"/>
        </w:rPr>
        <w:t xml:space="preserve">PSONI,  </w:t>
      </w:r>
      <w:r w:rsidR="000B7911" w:rsidRPr="00187C1F">
        <w:rPr>
          <w:rFonts w:eastAsia="Times New Roman"/>
        </w:rPr>
        <w:t>uznając prawo dziecka do prywatności i ochrony dóbr osobistych, zapewnia ochr</w:t>
      </w:r>
      <w:r w:rsidR="000B7911" w:rsidRPr="00187C1F">
        <w:rPr>
          <w:rFonts w:eastAsia="Times New Roman"/>
        </w:rPr>
        <w:t>o</w:t>
      </w:r>
      <w:r w:rsidR="000B7911" w:rsidRPr="00187C1F">
        <w:rPr>
          <w:rFonts w:eastAsia="Times New Roman"/>
        </w:rPr>
        <w:t>nę wizerunku dziecka.</w:t>
      </w:r>
    </w:p>
    <w:p w:rsidR="002D4063" w:rsidRPr="007A18E0" w:rsidRDefault="000B7911" w:rsidP="00187C1F">
      <w:pPr>
        <w:jc w:val="center"/>
        <w:rPr>
          <w:rFonts w:eastAsia="Times New Roman"/>
          <w:b/>
        </w:rPr>
      </w:pPr>
      <w:r w:rsidRPr="009B37B1">
        <w:rPr>
          <w:rFonts w:eastAsia="Times New Roman"/>
        </w:rPr>
        <w:br/>
        <w:t>§</w:t>
      </w:r>
      <w:r w:rsidR="004856EF">
        <w:rPr>
          <w:rFonts w:eastAsia="Times New Roman"/>
        </w:rPr>
        <w:t xml:space="preserve"> 2</w:t>
      </w:r>
    </w:p>
    <w:p w:rsidR="002D4063" w:rsidRPr="00187C1F" w:rsidRDefault="009E6204" w:rsidP="00187C1F">
      <w:pPr>
        <w:pStyle w:val="Akapitzlist"/>
        <w:numPr>
          <w:ilvl w:val="0"/>
          <w:numId w:val="41"/>
        </w:numPr>
        <w:rPr>
          <w:rFonts w:eastAsia="Times New Roman"/>
        </w:rPr>
      </w:pPr>
      <w:r w:rsidRPr="00187C1F">
        <w:rPr>
          <w:rFonts w:eastAsia="Times New Roman"/>
        </w:rPr>
        <w:t>Personelowi PSONI</w:t>
      </w:r>
      <w:r w:rsidR="000B7911" w:rsidRPr="00187C1F">
        <w:rPr>
          <w:rFonts w:eastAsia="Times New Roman"/>
        </w:rPr>
        <w:t xml:space="preserve"> nie wolno umożliwiać przedstawicielom mediów utrwalania wizerunku dziecka (filmowanie, fotografowanie, nagrywanie głosu dziecka) na terenie organizacji bez pisem</w:t>
      </w:r>
      <w:r w:rsidR="002D4063" w:rsidRPr="00187C1F">
        <w:rPr>
          <w:rFonts w:eastAsia="Times New Roman"/>
        </w:rPr>
        <w:t xml:space="preserve">nej zgody opiekuna dziecka. </w:t>
      </w:r>
    </w:p>
    <w:p w:rsidR="002D4063" w:rsidRPr="00187C1F" w:rsidRDefault="000B7911" w:rsidP="00187C1F">
      <w:pPr>
        <w:pStyle w:val="Akapitzlist"/>
        <w:numPr>
          <w:ilvl w:val="0"/>
          <w:numId w:val="41"/>
        </w:numPr>
        <w:rPr>
          <w:rFonts w:eastAsia="Times New Roman"/>
        </w:rPr>
      </w:pPr>
      <w:r w:rsidRPr="00187C1F">
        <w:rPr>
          <w:rFonts w:eastAsia="Times New Roman"/>
        </w:rPr>
        <w:t>W celu uzyskania zgody, o której mowa powyżej, personel organizacji może skontaktować się z opiekunem dziecka i ustalić procedurę uzyskania zgody. Niedopuszczalne jest podanie przedstawicielowi mediów danych kontaktowych do opiekuna dziecka – bez wi</w:t>
      </w:r>
      <w:r w:rsidR="002D4063" w:rsidRPr="00187C1F">
        <w:rPr>
          <w:rFonts w:eastAsia="Times New Roman"/>
        </w:rPr>
        <w:t xml:space="preserve">edzy i zgody tego opiekuna. </w:t>
      </w:r>
    </w:p>
    <w:p w:rsidR="003379DA" w:rsidRPr="00187C1F" w:rsidRDefault="000B7911" w:rsidP="00187C1F">
      <w:pPr>
        <w:pStyle w:val="Akapitzlist"/>
        <w:numPr>
          <w:ilvl w:val="0"/>
          <w:numId w:val="41"/>
        </w:numPr>
        <w:rPr>
          <w:rFonts w:eastAsia="Times New Roman"/>
        </w:rPr>
      </w:pPr>
      <w:r w:rsidRPr="00187C1F">
        <w:rPr>
          <w:rFonts w:eastAsia="Times New Roman"/>
        </w:rPr>
        <w:t>Jeżeli wizerunek dziecka stanowi jedynie szczegół całości, takiej jak: zgromadzenie, kraj</w:t>
      </w:r>
      <w:r w:rsidRPr="00187C1F">
        <w:rPr>
          <w:rFonts w:eastAsia="Times New Roman"/>
        </w:rPr>
        <w:t>o</w:t>
      </w:r>
      <w:r w:rsidRPr="00187C1F">
        <w:rPr>
          <w:rFonts w:eastAsia="Times New Roman"/>
        </w:rPr>
        <w:t>braz, publiczna impreza, zgoda opiekuna na utrwalanie wizerunku dziecka nie jest wymag</w:t>
      </w:r>
      <w:r w:rsidRPr="00187C1F">
        <w:rPr>
          <w:rFonts w:eastAsia="Times New Roman"/>
        </w:rPr>
        <w:t>a</w:t>
      </w:r>
      <w:r w:rsidRPr="00187C1F">
        <w:rPr>
          <w:rFonts w:eastAsia="Times New Roman"/>
        </w:rPr>
        <w:t xml:space="preserve">na. </w:t>
      </w:r>
    </w:p>
    <w:p w:rsidR="003379DA" w:rsidRDefault="004856EF" w:rsidP="00187C1F">
      <w:pPr>
        <w:jc w:val="center"/>
        <w:rPr>
          <w:rFonts w:eastAsia="Times New Roman"/>
        </w:rPr>
      </w:pPr>
      <w:r>
        <w:rPr>
          <w:rFonts w:eastAsia="Times New Roman"/>
        </w:rPr>
        <w:br/>
        <w:t>§ 3</w:t>
      </w:r>
    </w:p>
    <w:p w:rsidR="002D4063" w:rsidRPr="00187C1F" w:rsidRDefault="000B7911" w:rsidP="00187C1F">
      <w:pPr>
        <w:pStyle w:val="Akapitzlist"/>
        <w:numPr>
          <w:ilvl w:val="0"/>
          <w:numId w:val="40"/>
        </w:numPr>
        <w:rPr>
          <w:rFonts w:eastAsia="Times New Roman"/>
        </w:rPr>
      </w:pPr>
      <w:r w:rsidRPr="00187C1F">
        <w:rPr>
          <w:rFonts w:eastAsia="Times New Roman"/>
        </w:rPr>
        <w:t>Upublicznienie przez członka personelu wizerunku dziecka utrwalonego w jakiejkolwiek formie (fotografia, nagranie audio-wideo) wymaga pisem</w:t>
      </w:r>
      <w:r w:rsidR="002D4063" w:rsidRPr="00187C1F">
        <w:rPr>
          <w:rFonts w:eastAsia="Times New Roman"/>
        </w:rPr>
        <w:t xml:space="preserve">nej zgody opiekuna dziecka. </w:t>
      </w:r>
    </w:p>
    <w:p w:rsidR="002D4063" w:rsidRPr="003E6399" w:rsidRDefault="000B7911" w:rsidP="007A18E0">
      <w:pPr>
        <w:pStyle w:val="Akapitzlist"/>
        <w:numPr>
          <w:ilvl w:val="0"/>
          <w:numId w:val="40"/>
        </w:numPr>
        <w:rPr>
          <w:rFonts w:eastAsia="Times New Roman"/>
        </w:rPr>
      </w:pPr>
      <w:r w:rsidRPr="00187C1F">
        <w:rPr>
          <w:rFonts w:eastAsia="Times New Roman"/>
        </w:rPr>
        <w:t>Pisemna zgoda, o której mowa w ust. 1., powinna zawierać informację, gdzie będzie umies</w:t>
      </w:r>
      <w:r w:rsidRPr="00187C1F">
        <w:rPr>
          <w:rFonts w:eastAsia="Times New Roman"/>
        </w:rPr>
        <w:t>z</w:t>
      </w:r>
      <w:r w:rsidRPr="00187C1F">
        <w:rPr>
          <w:rFonts w:eastAsia="Times New Roman"/>
        </w:rPr>
        <w:t>czony zarejestrowany wizerunek i w jakim kontekście będzie wykorzystywany (np. że umieszczony zostanie na stronie www.youtube.com w celach promocyjnych).</w:t>
      </w:r>
    </w:p>
    <w:p w:rsidR="00187C1F" w:rsidRDefault="00BB383E" w:rsidP="00187C1F">
      <w:pPr>
        <w:spacing w:before="240"/>
        <w:jc w:val="center"/>
        <w:rPr>
          <w:rFonts w:eastAsia="Times New Roman" w:cs="Times New Roman"/>
          <w:b/>
          <w:color w:val="FF0000"/>
          <w:szCs w:val="24"/>
        </w:rPr>
      </w:pPr>
      <w:r>
        <w:rPr>
          <w:rFonts w:eastAsia="Times New Roman" w:cs="Times New Roman"/>
          <w:szCs w:val="24"/>
        </w:rPr>
        <w:t>§ 4</w:t>
      </w:r>
    </w:p>
    <w:p w:rsidR="002D4063" w:rsidRPr="007A18E0" w:rsidRDefault="008E5350" w:rsidP="00187C1F">
      <w:pPr>
        <w:spacing w:before="240"/>
        <w:jc w:val="center"/>
        <w:rPr>
          <w:rFonts w:eastAsia="Times New Roman" w:cs="Times New Roman"/>
          <w:szCs w:val="24"/>
        </w:rPr>
      </w:pPr>
      <w:r w:rsidRPr="009B37B1">
        <w:rPr>
          <w:rFonts w:eastAsia="Times New Roman" w:cs="Times New Roman"/>
          <w:b/>
          <w:szCs w:val="24"/>
        </w:rPr>
        <w:t xml:space="preserve">Zasady ochrony wizerunku i danych osobowych dzieci w </w:t>
      </w:r>
      <w:r w:rsidR="009E6204" w:rsidRPr="009B37B1">
        <w:rPr>
          <w:rFonts w:eastAsia="Times New Roman" w:cs="Times New Roman"/>
          <w:b/>
          <w:szCs w:val="24"/>
        </w:rPr>
        <w:t>PSONI koło w Gryficach</w:t>
      </w:r>
    </w:p>
    <w:p w:rsidR="002D4063" w:rsidRDefault="008E5350" w:rsidP="00187C1F">
      <w:pPr>
        <w:spacing w:before="240"/>
        <w:rPr>
          <w:rFonts w:eastAsia="Times New Roman" w:cs="Times New Roman"/>
          <w:szCs w:val="24"/>
        </w:rPr>
      </w:pPr>
      <w:r w:rsidRPr="009B37B1">
        <w:rPr>
          <w:rFonts w:eastAsia="Times New Roman" w:cs="Times New Roman"/>
          <w:szCs w:val="24"/>
        </w:rPr>
        <w:t>Zasady powstały w oparciu o</w:t>
      </w:r>
      <w:r w:rsidR="002D4063">
        <w:rPr>
          <w:rFonts w:eastAsia="Times New Roman" w:cs="Times New Roman"/>
          <w:szCs w:val="24"/>
        </w:rPr>
        <w:t xml:space="preserve"> obowiązujące przepisy prawa.</w:t>
      </w:r>
    </w:p>
    <w:p w:rsidR="002D4063" w:rsidRDefault="008E5350" w:rsidP="00187C1F">
      <w:pPr>
        <w:spacing w:before="240"/>
        <w:jc w:val="center"/>
        <w:rPr>
          <w:rFonts w:eastAsia="Times New Roman" w:cs="Times New Roman"/>
          <w:szCs w:val="24"/>
        </w:rPr>
      </w:pPr>
      <w:r w:rsidRPr="005B7346">
        <w:rPr>
          <w:rFonts w:eastAsia="Times New Roman" w:cs="Times New Roman"/>
          <w:b/>
          <w:szCs w:val="24"/>
        </w:rPr>
        <w:t>Nasze wartości</w:t>
      </w:r>
    </w:p>
    <w:p w:rsidR="002D4063" w:rsidRPr="002D4063" w:rsidRDefault="008E5350" w:rsidP="00187C1F">
      <w:pPr>
        <w:pStyle w:val="Akapitzlist"/>
        <w:numPr>
          <w:ilvl w:val="0"/>
          <w:numId w:val="31"/>
        </w:numPr>
        <w:spacing w:before="240"/>
        <w:rPr>
          <w:rFonts w:eastAsia="Times New Roman"/>
        </w:rPr>
      </w:pPr>
      <w:r w:rsidRPr="002D4063">
        <w:rPr>
          <w:rFonts w:eastAsia="Times New Roman"/>
        </w:rPr>
        <w:t>W naszych działaniach kierujemy się odpowiedzialnością i rozwagą wobec utrwalania, prz</w:t>
      </w:r>
      <w:r w:rsidRPr="002D4063">
        <w:rPr>
          <w:rFonts w:eastAsia="Times New Roman"/>
        </w:rPr>
        <w:t>e</w:t>
      </w:r>
      <w:r w:rsidRPr="002D4063">
        <w:rPr>
          <w:rFonts w:eastAsia="Times New Roman"/>
        </w:rPr>
        <w:t>twarzania, używania i publ</w:t>
      </w:r>
      <w:r w:rsidR="002D4063" w:rsidRPr="002D4063">
        <w:rPr>
          <w:rFonts w:eastAsia="Times New Roman"/>
        </w:rPr>
        <w:t xml:space="preserve">ikowania wizerunków dzieci. </w:t>
      </w:r>
    </w:p>
    <w:p w:rsidR="002D4063" w:rsidRPr="002D4063" w:rsidRDefault="008E5350" w:rsidP="007A18E0">
      <w:pPr>
        <w:pStyle w:val="Akapitzlist"/>
        <w:numPr>
          <w:ilvl w:val="0"/>
          <w:numId w:val="31"/>
        </w:numPr>
        <w:rPr>
          <w:rFonts w:eastAsia="Times New Roman"/>
        </w:rPr>
      </w:pPr>
      <w:r w:rsidRPr="002D4063">
        <w:rPr>
          <w:rFonts w:eastAsia="Times New Roman"/>
        </w:rPr>
        <w:t>Dzielenie się zdjęciami i filmami z naszych aktywności służy celebrowaniu sukcesów dzieci, dokumentowaniu naszych działań i zawsze ma na uwadze bezpieczeństwo dzieci. Wykorz</w:t>
      </w:r>
      <w:r w:rsidRPr="002D4063">
        <w:rPr>
          <w:rFonts w:eastAsia="Times New Roman"/>
        </w:rPr>
        <w:t>y</w:t>
      </w:r>
      <w:r w:rsidRPr="002D4063">
        <w:rPr>
          <w:rFonts w:eastAsia="Times New Roman"/>
        </w:rPr>
        <w:lastRenderedPageBreak/>
        <w:t>stujemy zdjęcia/nagrania pokazujące szeroki przekrój dzieci – chłopców i dziewczęta, dzieci w różnym wieku, o różnych uzdolnieniach, stopniu sprawności</w:t>
      </w:r>
      <w:r w:rsidR="00A42EAF">
        <w:rPr>
          <w:rFonts w:eastAsia="Times New Roman"/>
        </w:rPr>
        <w:t xml:space="preserve"> </w:t>
      </w:r>
      <w:r w:rsidRPr="002D4063">
        <w:rPr>
          <w:rFonts w:eastAsia="Times New Roman"/>
        </w:rPr>
        <w:t>i reprezent</w:t>
      </w:r>
      <w:r w:rsidR="002D4063" w:rsidRPr="002D4063">
        <w:rPr>
          <w:rFonts w:eastAsia="Times New Roman"/>
        </w:rPr>
        <w:t xml:space="preserve">ujące różne grupy etniczne. </w:t>
      </w:r>
    </w:p>
    <w:p w:rsidR="002D4063" w:rsidRPr="002D4063" w:rsidRDefault="008E5350" w:rsidP="007A18E0">
      <w:pPr>
        <w:pStyle w:val="Akapitzlist"/>
        <w:numPr>
          <w:ilvl w:val="0"/>
          <w:numId w:val="31"/>
        </w:numPr>
        <w:rPr>
          <w:rFonts w:eastAsia="Times New Roman"/>
        </w:rPr>
      </w:pPr>
      <w:r w:rsidRPr="002D4063">
        <w:rPr>
          <w:rFonts w:eastAsia="Times New Roman"/>
        </w:rPr>
        <w:t>Dzieci mają prawo zdecydować, czy ich wizerunek zostanie zarejestrowany i w jaki sposó</w:t>
      </w:r>
      <w:r w:rsidR="002D4063" w:rsidRPr="002D4063">
        <w:rPr>
          <w:rFonts w:eastAsia="Times New Roman"/>
        </w:rPr>
        <w:t xml:space="preserve">b zostanie przez nas użyty. </w:t>
      </w:r>
    </w:p>
    <w:p w:rsidR="002D4063" w:rsidRDefault="008E5350" w:rsidP="007A18E0">
      <w:pPr>
        <w:pStyle w:val="Akapitzlist"/>
        <w:numPr>
          <w:ilvl w:val="0"/>
          <w:numId w:val="31"/>
        </w:numPr>
        <w:rPr>
          <w:rFonts w:eastAsia="Times New Roman"/>
        </w:rPr>
      </w:pPr>
      <w:r w:rsidRPr="002D4063">
        <w:rPr>
          <w:rFonts w:eastAsia="Times New Roman"/>
        </w:rPr>
        <w:t>Zgoda rodziców/opiekunów prawnych na wykorzystanie wizerunku ich dziecka jest tylko wtedy wiążąca, jeśli dzieci i rodzice/opiekunowie prawni zostali poinformowani o sposobie wykorzystania zdjęć/nagrań i ryzyku wiążącym</w:t>
      </w:r>
      <w:r w:rsidR="002D4063">
        <w:rPr>
          <w:rFonts w:eastAsia="Times New Roman"/>
        </w:rPr>
        <w:t xml:space="preserve"> się z publikacją wizerunku.</w:t>
      </w:r>
    </w:p>
    <w:p w:rsidR="002D4063" w:rsidRDefault="008E5350" w:rsidP="007A18E0">
      <w:pPr>
        <w:rPr>
          <w:rFonts w:eastAsia="Times New Roman"/>
        </w:rPr>
      </w:pPr>
      <w:r w:rsidRPr="002D4063">
        <w:rPr>
          <w:rFonts w:eastAsia="Times New Roman"/>
          <w:b/>
        </w:rPr>
        <w:t>Dbamy o bezpieczeństwo wizerunków dzieci poprzez:</w:t>
      </w:r>
    </w:p>
    <w:p w:rsidR="002D4063" w:rsidRPr="002D4063" w:rsidRDefault="008E5350" w:rsidP="007A18E0">
      <w:pPr>
        <w:pStyle w:val="Akapitzlist"/>
        <w:numPr>
          <w:ilvl w:val="0"/>
          <w:numId w:val="32"/>
        </w:numPr>
        <w:rPr>
          <w:rFonts w:eastAsia="Times New Roman"/>
        </w:rPr>
      </w:pPr>
      <w:r w:rsidRPr="002D4063">
        <w:rPr>
          <w:rFonts w:eastAsia="Times New Roman"/>
        </w:rPr>
        <w:t>Pytanie o pisemną zgodę rodziców/opiekunów prawnych oraz o zgodę dzieci przed zrobi</w:t>
      </w:r>
      <w:r w:rsidRPr="002D4063">
        <w:rPr>
          <w:rFonts w:eastAsia="Times New Roman"/>
        </w:rPr>
        <w:t>e</w:t>
      </w:r>
      <w:r w:rsidRPr="002D4063">
        <w:rPr>
          <w:rFonts w:eastAsia="Times New Roman"/>
        </w:rPr>
        <w:t>niem i p</w:t>
      </w:r>
      <w:r w:rsidR="002D4063" w:rsidRPr="002D4063">
        <w:rPr>
          <w:rFonts w:eastAsia="Times New Roman"/>
        </w:rPr>
        <w:t xml:space="preserve">ublikacją zdjęcia/nagrania. </w:t>
      </w:r>
    </w:p>
    <w:p w:rsidR="002D4063" w:rsidRPr="002D4063" w:rsidRDefault="008E5350" w:rsidP="007A18E0">
      <w:pPr>
        <w:pStyle w:val="Akapitzlist"/>
        <w:numPr>
          <w:ilvl w:val="0"/>
          <w:numId w:val="32"/>
        </w:numPr>
        <w:rPr>
          <w:rFonts w:eastAsia="Times New Roman"/>
        </w:rPr>
      </w:pPr>
      <w:r w:rsidRPr="002D4063">
        <w:rPr>
          <w:rFonts w:eastAsia="Times New Roman"/>
        </w:rPr>
        <w:t>Udzielenie wyjaśnień, do czego wykorzystamy zdjęcia/nagrania i w jakim kontekście, jak będziemy przechowywać te dane i jakie potencjalne ryzyko wiąże się z publikacją zdjęć/ n</w:t>
      </w:r>
      <w:r w:rsidRPr="002D4063">
        <w:rPr>
          <w:rFonts w:eastAsia="Times New Roman"/>
        </w:rPr>
        <w:t>a</w:t>
      </w:r>
      <w:r w:rsidRPr="002D4063">
        <w:rPr>
          <w:rFonts w:eastAsia="Times New Roman"/>
        </w:rPr>
        <w:t>grań on</w:t>
      </w:r>
      <w:r w:rsidR="0019216C" w:rsidRPr="002D4063">
        <w:rPr>
          <w:rFonts w:eastAsia="Times New Roman"/>
        </w:rPr>
        <w:t>-</w:t>
      </w:r>
      <w:r w:rsidR="002D4063" w:rsidRPr="002D4063">
        <w:rPr>
          <w:rFonts w:eastAsia="Times New Roman"/>
        </w:rPr>
        <w:t xml:space="preserve">line. </w:t>
      </w:r>
    </w:p>
    <w:p w:rsidR="002D4063" w:rsidRPr="002D4063" w:rsidRDefault="008E5350" w:rsidP="007A18E0">
      <w:pPr>
        <w:pStyle w:val="Akapitzlist"/>
        <w:numPr>
          <w:ilvl w:val="0"/>
          <w:numId w:val="32"/>
        </w:numPr>
        <w:rPr>
          <w:rFonts w:eastAsia="Times New Roman"/>
        </w:rPr>
      </w:pPr>
      <w:r w:rsidRPr="002D4063">
        <w:rPr>
          <w:rFonts w:eastAsia="Times New Roman"/>
        </w:rPr>
        <w:t>Unikanie podpisywania zdjęć/nagrań informacjami identyfikującymi dziecko z imienia i n</w:t>
      </w:r>
      <w:r w:rsidRPr="002D4063">
        <w:rPr>
          <w:rFonts w:eastAsia="Times New Roman"/>
        </w:rPr>
        <w:t>a</w:t>
      </w:r>
      <w:r w:rsidRPr="002D4063">
        <w:rPr>
          <w:rFonts w:eastAsia="Times New Roman"/>
        </w:rPr>
        <w:t>zwiska. Jeśli konieczne jest podpisanie dzi</w:t>
      </w:r>
      <w:r w:rsidR="002D4063" w:rsidRPr="002D4063">
        <w:rPr>
          <w:rFonts w:eastAsia="Times New Roman"/>
        </w:rPr>
        <w:t xml:space="preserve">ecka używamy tylko imienia. </w:t>
      </w:r>
    </w:p>
    <w:p w:rsidR="002D4063" w:rsidRPr="002D4063" w:rsidRDefault="008E5350" w:rsidP="007A18E0">
      <w:pPr>
        <w:pStyle w:val="Akapitzlist"/>
        <w:numPr>
          <w:ilvl w:val="0"/>
          <w:numId w:val="32"/>
        </w:numPr>
        <w:rPr>
          <w:rFonts w:eastAsia="Times New Roman"/>
        </w:rPr>
      </w:pPr>
      <w:r w:rsidRPr="002D4063">
        <w:rPr>
          <w:rFonts w:eastAsia="Times New Roman"/>
        </w:rPr>
        <w:t>Rezygnację z ujawniania jakichkolwiek informacji wrażliwych o dziecku dotyczących m.in. stanu zdrowia, sytuacji materialnej, sytuacji prawnej i powiązanych z wizerunkiem dziecka (np. w przypadku zbiórek indywidualnych organizowany</w:t>
      </w:r>
      <w:r w:rsidR="002D4063" w:rsidRPr="002D4063">
        <w:rPr>
          <w:rFonts w:eastAsia="Times New Roman"/>
        </w:rPr>
        <w:t xml:space="preserve">ch przez naszą organizację). </w:t>
      </w:r>
    </w:p>
    <w:p w:rsidR="002D4063" w:rsidRDefault="008E5350" w:rsidP="007A18E0">
      <w:pPr>
        <w:pStyle w:val="Akapitzlist"/>
        <w:numPr>
          <w:ilvl w:val="0"/>
          <w:numId w:val="32"/>
        </w:numPr>
        <w:rPr>
          <w:rFonts w:eastAsia="Times New Roman"/>
        </w:rPr>
      </w:pPr>
      <w:r w:rsidRPr="002D4063">
        <w:rPr>
          <w:rFonts w:eastAsia="Times New Roman"/>
        </w:rPr>
        <w:t>Zmniejszenie ryzyka kopiowania i niestosownego wykorzystania zdjęć/nagrań dzi</w:t>
      </w:r>
      <w:r w:rsidR="002D4063">
        <w:rPr>
          <w:rFonts w:eastAsia="Times New Roman"/>
        </w:rPr>
        <w:t>eci p</w:t>
      </w:r>
      <w:r w:rsidR="002D4063">
        <w:rPr>
          <w:rFonts w:eastAsia="Times New Roman"/>
        </w:rPr>
        <w:t>o</w:t>
      </w:r>
      <w:r w:rsidR="002D4063">
        <w:rPr>
          <w:rFonts w:eastAsia="Times New Roman"/>
        </w:rPr>
        <w:t>przez przyjęcie zasad:</w:t>
      </w:r>
    </w:p>
    <w:p w:rsidR="002D4063" w:rsidRDefault="008E5350" w:rsidP="007A18E0">
      <w:pPr>
        <w:pStyle w:val="Akapitzlist"/>
        <w:numPr>
          <w:ilvl w:val="1"/>
          <w:numId w:val="32"/>
        </w:numPr>
        <w:rPr>
          <w:rFonts w:eastAsia="Times New Roman"/>
        </w:rPr>
      </w:pPr>
      <w:r w:rsidRPr="002D4063">
        <w:rPr>
          <w:rFonts w:eastAsia="Times New Roman"/>
        </w:rPr>
        <w:t>wszystkie dzieci znajdujące się na zdjęciu/nagraniu muszą być ubrane, a sytuacja zdj</w:t>
      </w:r>
      <w:r w:rsidRPr="002D4063">
        <w:rPr>
          <w:rFonts w:eastAsia="Times New Roman"/>
        </w:rPr>
        <w:t>ę</w:t>
      </w:r>
      <w:r w:rsidRPr="002D4063">
        <w:rPr>
          <w:rFonts w:eastAsia="Times New Roman"/>
        </w:rPr>
        <w:t>cia/nagrania nie jest dla dziecka poniżająca, ośmieszająca ani nie ukazuje</w:t>
      </w:r>
      <w:r w:rsidR="002D4063">
        <w:rPr>
          <w:rFonts w:eastAsia="Times New Roman"/>
        </w:rPr>
        <w:t xml:space="preserve"> go w negaty</w:t>
      </w:r>
      <w:r w:rsidR="002D4063">
        <w:rPr>
          <w:rFonts w:eastAsia="Times New Roman"/>
        </w:rPr>
        <w:t>w</w:t>
      </w:r>
      <w:r w:rsidR="002D4063">
        <w:rPr>
          <w:rFonts w:eastAsia="Times New Roman"/>
        </w:rPr>
        <w:t>nym kontekście,</w:t>
      </w:r>
    </w:p>
    <w:p w:rsidR="002D4063" w:rsidRPr="002D4063" w:rsidRDefault="008E5350" w:rsidP="007A18E0">
      <w:pPr>
        <w:pStyle w:val="Akapitzlist"/>
        <w:numPr>
          <w:ilvl w:val="1"/>
          <w:numId w:val="32"/>
        </w:numPr>
        <w:rPr>
          <w:rFonts w:eastAsia="Times New Roman"/>
        </w:rPr>
      </w:pPr>
      <w:r w:rsidRPr="002D4063">
        <w:rPr>
          <w:rFonts w:eastAsia="Times New Roman"/>
        </w:rPr>
        <w:t>zdjęcia/nagrania dzieci powinny się koncentrować na czynnościach wykonywanych przez dzieci i w miarę możliwości przedstawiać dzieci w grup</w:t>
      </w:r>
      <w:r w:rsidR="002D4063" w:rsidRPr="002D4063">
        <w:rPr>
          <w:rFonts w:eastAsia="Times New Roman"/>
        </w:rPr>
        <w:t>ie, a nie pojedyncze osoby</w:t>
      </w:r>
      <w:r w:rsidR="002D4063">
        <w:rPr>
          <w:rFonts w:eastAsia="Times New Roman"/>
        </w:rPr>
        <w:t>.</w:t>
      </w:r>
    </w:p>
    <w:p w:rsidR="002D4063" w:rsidRPr="002D4063" w:rsidRDefault="008E5350" w:rsidP="007A18E0">
      <w:pPr>
        <w:pStyle w:val="Akapitzlist"/>
        <w:numPr>
          <w:ilvl w:val="0"/>
          <w:numId w:val="32"/>
        </w:numPr>
        <w:rPr>
          <w:rFonts w:eastAsia="Times New Roman"/>
        </w:rPr>
      </w:pPr>
      <w:r w:rsidRPr="002D4063">
        <w:rPr>
          <w:rFonts w:eastAsia="Times New Roman"/>
        </w:rPr>
        <w:t>Rezygnację z publikacji zdjęć dzieci, nad którymi nie sprawujemy już opieki, jeśli one lub ich rodzice/opiekunowie prawni nie wyrazili zgody na wykorzystanie zdjęć po zakończeni</w:t>
      </w:r>
      <w:r w:rsidR="002D4063" w:rsidRPr="002D4063">
        <w:rPr>
          <w:rFonts w:eastAsia="Times New Roman"/>
        </w:rPr>
        <w:t xml:space="preserve">u współpracy z organizacją. </w:t>
      </w:r>
    </w:p>
    <w:p w:rsidR="002D4063" w:rsidRPr="003E6399" w:rsidRDefault="008E5350" w:rsidP="007A18E0">
      <w:pPr>
        <w:pStyle w:val="Akapitzlist"/>
        <w:numPr>
          <w:ilvl w:val="0"/>
          <w:numId w:val="32"/>
        </w:numPr>
        <w:rPr>
          <w:rFonts w:eastAsia="Times New Roman"/>
        </w:rPr>
      </w:pPr>
      <w:r w:rsidRPr="002D4063">
        <w:rPr>
          <w:rFonts w:eastAsia="Times New Roman"/>
        </w:rPr>
        <w:t>Przyjęcie zasady, że wszystkie podejrzenia i problemy dotyczące niewłaściwego rozp</w:t>
      </w:r>
      <w:r w:rsidRPr="002D4063">
        <w:rPr>
          <w:rFonts w:eastAsia="Times New Roman"/>
        </w:rPr>
        <w:t>o</w:t>
      </w:r>
      <w:r w:rsidRPr="002D4063">
        <w:rPr>
          <w:rFonts w:eastAsia="Times New Roman"/>
        </w:rPr>
        <w:t xml:space="preserve">wszechniania wizerunków dzieci należy rejestrować </w:t>
      </w:r>
      <w:r w:rsidR="009E6204" w:rsidRPr="002D4063">
        <w:rPr>
          <w:rFonts w:eastAsia="Times New Roman"/>
        </w:rPr>
        <w:t>i zgłaszać zarządowi PSONI</w:t>
      </w:r>
      <w:r w:rsidRPr="002D4063">
        <w:rPr>
          <w:rFonts w:eastAsia="Times New Roman"/>
        </w:rPr>
        <w:t>, podobni</w:t>
      </w:r>
      <w:r w:rsidR="00042730" w:rsidRPr="002D4063">
        <w:rPr>
          <w:rFonts w:eastAsia="Times New Roman"/>
        </w:rPr>
        <w:t xml:space="preserve">e jak inne niepokojące sygnały </w:t>
      </w:r>
    </w:p>
    <w:p w:rsidR="002D4063" w:rsidRPr="007A18E0" w:rsidRDefault="008E5350" w:rsidP="007A18E0">
      <w:pPr>
        <w:pStyle w:val="Nagwek3"/>
        <w:spacing w:after="200"/>
        <w:rPr>
          <w:rFonts w:eastAsia="Times New Roman"/>
        </w:rPr>
      </w:pPr>
      <w:bookmarkStart w:id="21" w:name="_Toc159318524"/>
      <w:r w:rsidRPr="002D4063">
        <w:rPr>
          <w:rFonts w:eastAsia="Times New Roman"/>
        </w:rPr>
        <w:t>Rejestrowanie wizerunków dzieci do użytku PSONI koło w Gryficach.</w:t>
      </w:r>
      <w:bookmarkEnd w:id="21"/>
    </w:p>
    <w:p w:rsidR="002D4063" w:rsidRDefault="008E5350" w:rsidP="007A18E0">
      <w:pPr>
        <w:rPr>
          <w:rFonts w:eastAsia="Times New Roman" w:cs="Times New Roman"/>
          <w:szCs w:val="24"/>
        </w:rPr>
      </w:pPr>
      <w:r w:rsidRPr="009B37B1">
        <w:rPr>
          <w:rFonts w:eastAsia="Times New Roman" w:cs="Times New Roman"/>
          <w:szCs w:val="24"/>
        </w:rPr>
        <w:t>W sytuacjach, w których nasza organizacja rejestruje wizerunki dzieci do włas</w:t>
      </w:r>
      <w:r w:rsidR="002D4063">
        <w:rPr>
          <w:rFonts w:eastAsia="Times New Roman" w:cs="Times New Roman"/>
          <w:szCs w:val="24"/>
        </w:rPr>
        <w:t>nego użytku, d</w:t>
      </w:r>
      <w:r w:rsidR="002D4063">
        <w:rPr>
          <w:rFonts w:eastAsia="Times New Roman" w:cs="Times New Roman"/>
          <w:szCs w:val="24"/>
        </w:rPr>
        <w:t>e</w:t>
      </w:r>
      <w:r w:rsidR="002D4063">
        <w:rPr>
          <w:rFonts w:eastAsia="Times New Roman" w:cs="Times New Roman"/>
          <w:szCs w:val="24"/>
        </w:rPr>
        <w:t xml:space="preserve">klarujemy, że: </w:t>
      </w:r>
    </w:p>
    <w:p w:rsidR="002D4063" w:rsidRPr="002D4063" w:rsidRDefault="008E5350" w:rsidP="007A18E0">
      <w:pPr>
        <w:pStyle w:val="Akapitzlist"/>
        <w:numPr>
          <w:ilvl w:val="0"/>
          <w:numId w:val="33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>Dzieci i rodzice/opiekunowie prawni zawsze będą poinformowani o tym, że dane wyda</w:t>
      </w:r>
      <w:r w:rsidR="002D4063" w:rsidRPr="002D4063">
        <w:rPr>
          <w:rFonts w:eastAsia="Times New Roman" w:cs="Times New Roman"/>
          <w:szCs w:val="24"/>
        </w:rPr>
        <w:t xml:space="preserve">rzenie będzie rejestrowane. </w:t>
      </w:r>
    </w:p>
    <w:p w:rsidR="002D4063" w:rsidRPr="002D4063" w:rsidRDefault="008E5350" w:rsidP="007A18E0">
      <w:pPr>
        <w:pStyle w:val="Akapitzlist"/>
        <w:numPr>
          <w:ilvl w:val="0"/>
          <w:numId w:val="33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>Zgoda rodziców/opiekunów prawnych na rejestrację wydarzenia zostanie pr</w:t>
      </w:r>
      <w:r w:rsidR="002D4063" w:rsidRPr="002D4063">
        <w:rPr>
          <w:rFonts w:eastAsia="Times New Roman" w:cs="Times New Roman"/>
          <w:szCs w:val="24"/>
        </w:rPr>
        <w:t>zyjęta przez nas na piśmie.</w:t>
      </w:r>
    </w:p>
    <w:p w:rsidR="002D4063" w:rsidRDefault="008E5350" w:rsidP="007A18E0">
      <w:pPr>
        <w:pStyle w:val="Akapitzlist"/>
        <w:numPr>
          <w:ilvl w:val="0"/>
          <w:numId w:val="33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 xml:space="preserve">Jeśli rejestracja wydarzenia zostanie zlecona osobie zewnętrznej (wynajętemu fotografowi lub kamerzyście) zadbamy o </w:t>
      </w:r>
      <w:r w:rsidR="002D4063" w:rsidRPr="002D4063">
        <w:rPr>
          <w:rFonts w:eastAsia="Times New Roman" w:cs="Times New Roman"/>
          <w:szCs w:val="24"/>
        </w:rPr>
        <w:t>bezpieczeństwo dzieci poprzez:</w:t>
      </w:r>
    </w:p>
    <w:p w:rsidR="002D4063" w:rsidRDefault="008E5350" w:rsidP="007A18E0">
      <w:pPr>
        <w:pStyle w:val="Akapitzlist"/>
        <w:numPr>
          <w:ilvl w:val="1"/>
          <w:numId w:val="33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lastRenderedPageBreak/>
        <w:t>zobowiązanie osoby/firmy rejestrującej wydarzenie do przestrz</w:t>
      </w:r>
      <w:r w:rsidR="002D4063">
        <w:rPr>
          <w:rFonts w:eastAsia="Times New Roman" w:cs="Times New Roman"/>
          <w:szCs w:val="24"/>
        </w:rPr>
        <w:t>egania niniejszych w</w:t>
      </w:r>
      <w:r w:rsidR="002D4063">
        <w:rPr>
          <w:rFonts w:eastAsia="Times New Roman" w:cs="Times New Roman"/>
          <w:szCs w:val="24"/>
        </w:rPr>
        <w:t>y</w:t>
      </w:r>
      <w:r w:rsidR="002D4063">
        <w:rPr>
          <w:rFonts w:eastAsia="Times New Roman" w:cs="Times New Roman"/>
          <w:szCs w:val="24"/>
        </w:rPr>
        <w:t>tycznych,</w:t>
      </w:r>
    </w:p>
    <w:p w:rsidR="002D4063" w:rsidRDefault="008E5350" w:rsidP="007A18E0">
      <w:pPr>
        <w:pStyle w:val="Akapitzlist"/>
        <w:numPr>
          <w:ilvl w:val="1"/>
          <w:numId w:val="33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>zobowiązanie osoby/firmy rejestrującej wydarzenie do noszenia identyfikator</w:t>
      </w:r>
      <w:r w:rsidR="002D4063">
        <w:rPr>
          <w:rFonts w:eastAsia="Times New Roman" w:cs="Times New Roman"/>
          <w:szCs w:val="24"/>
        </w:rPr>
        <w:t>a w czasie trwania wydarzenia,</w:t>
      </w:r>
    </w:p>
    <w:p w:rsidR="002D4063" w:rsidRDefault="008E5350" w:rsidP="007A18E0">
      <w:pPr>
        <w:pStyle w:val="Akapitzlist"/>
        <w:numPr>
          <w:ilvl w:val="1"/>
          <w:numId w:val="33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 xml:space="preserve">niedopuszczenie do sytuacji, w której osoba/firma rejestrująca będzie przebywała </w:t>
      </w:r>
      <w:r w:rsidR="00593FF3">
        <w:rPr>
          <w:rFonts w:eastAsia="Times New Roman" w:cs="Times New Roman"/>
          <w:szCs w:val="24"/>
        </w:rPr>
        <w:t xml:space="preserve">            </w:t>
      </w:r>
      <w:r w:rsidRPr="002D4063">
        <w:rPr>
          <w:rFonts w:eastAsia="Times New Roman" w:cs="Times New Roman"/>
          <w:szCs w:val="24"/>
        </w:rPr>
        <w:t xml:space="preserve">z dziećmi bez </w:t>
      </w:r>
      <w:r w:rsidR="002D4063" w:rsidRPr="002D4063">
        <w:rPr>
          <w:rFonts w:eastAsia="Times New Roman" w:cs="Times New Roman"/>
          <w:szCs w:val="24"/>
        </w:rPr>
        <w:t>nadzoru personelu orga</w:t>
      </w:r>
      <w:r w:rsidR="002D4063">
        <w:rPr>
          <w:rFonts w:eastAsia="Times New Roman" w:cs="Times New Roman"/>
          <w:szCs w:val="24"/>
        </w:rPr>
        <w:t>nizacji,</w:t>
      </w:r>
    </w:p>
    <w:p w:rsidR="002D4063" w:rsidRPr="002D4063" w:rsidRDefault="008E5350" w:rsidP="007A18E0">
      <w:pPr>
        <w:pStyle w:val="Akapitzlist"/>
        <w:numPr>
          <w:ilvl w:val="1"/>
          <w:numId w:val="33"/>
        </w:numPr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>poinformowanie rodziców/opiekunów prawnych oraz dzieci, że osoba/firma rejestrująca wydarzenie będzie obecna podczas wydarzenia i upewnienie się, że rodzice/opiekunowie prawni udzielili pisemnej zgody na rejes</w:t>
      </w:r>
      <w:r w:rsidR="002D4063" w:rsidRPr="002D4063">
        <w:rPr>
          <w:rFonts w:eastAsia="Times New Roman" w:cs="Times New Roman"/>
          <w:szCs w:val="24"/>
        </w:rPr>
        <w:t xml:space="preserve">trowanie wizerunku ich dzieci. </w:t>
      </w:r>
    </w:p>
    <w:p w:rsidR="007A18E0" w:rsidRPr="00187C1F" w:rsidRDefault="008E5350" w:rsidP="00187C1F">
      <w:pPr>
        <w:pStyle w:val="Akapitzlist"/>
        <w:numPr>
          <w:ilvl w:val="0"/>
          <w:numId w:val="33"/>
        </w:numPr>
        <w:spacing w:before="240"/>
        <w:jc w:val="center"/>
        <w:rPr>
          <w:rFonts w:eastAsia="Times New Roman" w:cs="Times New Roman"/>
          <w:szCs w:val="24"/>
        </w:rPr>
      </w:pPr>
      <w:r w:rsidRPr="002D4063">
        <w:rPr>
          <w:rFonts w:eastAsia="Times New Roman" w:cs="Times New Roman"/>
          <w:szCs w:val="24"/>
        </w:rPr>
        <w:t>Jeśli wizerunek dziecka stanowi jedynie szczegół całości takiej jak zgromadzenie, krajobraz, impreza publiczna, zgoda rodziców/opiekunów prawny</w:t>
      </w:r>
      <w:r w:rsidR="00042730" w:rsidRPr="002D4063">
        <w:rPr>
          <w:rFonts w:eastAsia="Times New Roman" w:cs="Times New Roman"/>
          <w:szCs w:val="24"/>
        </w:rPr>
        <w:t xml:space="preserve">ch dziecka nie jest wymagana. </w:t>
      </w:r>
      <w:r w:rsidR="00042730" w:rsidRPr="00187C1F">
        <w:rPr>
          <w:rFonts w:eastAsia="Times New Roman" w:cs="Times New Roman"/>
          <w:szCs w:val="24"/>
        </w:rPr>
        <w:br/>
      </w:r>
      <w:r w:rsidRPr="00187C1F">
        <w:rPr>
          <w:rFonts w:eastAsia="Times New Roman" w:cs="Times New Roman"/>
          <w:szCs w:val="24"/>
        </w:rPr>
        <w:br/>
      </w:r>
      <w:r w:rsidRPr="002D4063">
        <w:rPr>
          <w:rStyle w:val="Nagwek3Znak"/>
        </w:rPr>
        <w:t>Rejestrowanie wizerunków dzieci do prywatnego użytku</w:t>
      </w:r>
    </w:p>
    <w:p w:rsidR="00187C1F" w:rsidRDefault="008E5350" w:rsidP="00187C1F">
      <w:r w:rsidRPr="007A18E0">
        <w:t>W sytuacjach, w których rodzice/opiekunowie lub uczestnicy organizowanych przez nas wyd</w:t>
      </w:r>
      <w:r w:rsidRPr="007A18E0">
        <w:t>a</w:t>
      </w:r>
      <w:r w:rsidRPr="007A18E0">
        <w:t>rzeń rejestrują wizerunki dzieci do prywatnego użytku, informujemy na początku każd</w:t>
      </w:r>
      <w:r w:rsidR="00187C1F">
        <w:t xml:space="preserve">ego z tych wydarzeń o tym, że: </w:t>
      </w:r>
    </w:p>
    <w:p w:rsidR="00187C1F" w:rsidRDefault="008E5350" w:rsidP="00187C1F">
      <w:pPr>
        <w:pStyle w:val="Akapitzlist"/>
        <w:numPr>
          <w:ilvl w:val="0"/>
          <w:numId w:val="39"/>
        </w:numPr>
      </w:pPr>
      <w:r w:rsidRPr="007A18E0">
        <w:t xml:space="preserve">Wykorzystanie, przetwarzanie i publikowanie zdjęć/nagrań zawierających wizerunki dzieci </w:t>
      </w:r>
      <w:r w:rsidR="00593FF3">
        <w:t xml:space="preserve">   </w:t>
      </w:r>
      <w:r w:rsidRPr="007A18E0">
        <w:t>i osób dorosłych wymaga udzielenia zgody przez te osoby, w przypadku dzieci – przez ic</w:t>
      </w:r>
      <w:r w:rsidR="00187C1F">
        <w:t xml:space="preserve">h rodziców/opiekunów prawnych. </w:t>
      </w:r>
    </w:p>
    <w:p w:rsidR="00187C1F" w:rsidRDefault="008E5350" w:rsidP="00187C1F">
      <w:pPr>
        <w:pStyle w:val="Akapitzlist"/>
        <w:numPr>
          <w:ilvl w:val="0"/>
          <w:numId w:val="39"/>
        </w:numPr>
      </w:pPr>
      <w:r w:rsidRPr="007A18E0">
        <w:t>Zdjęcia lub nagrania zawierające wizerunki dzieci nie powinny być udostępniane w mediach społecznościowych ani na serwisach otwartych, chyba że rodzice/opiekunowie prawni ty</w:t>
      </w:r>
      <w:r w:rsidR="00187C1F">
        <w:t xml:space="preserve">ch dzieci wyrażą na to zgodę. </w:t>
      </w:r>
    </w:p>
    <w:p w:rsidR="002D4063" w:rsidRPr="00187C1F" w:rsidRDefault="008E5350" w:rsidP="007A18E0">
      <w:pPr>
        <w:pStyle w:val="Akapitzlist"/>
        <w:numPr>
          <w:ilvl w:val="0"/>
          <w:numId w:val="39"/>
        </w:numPr>
        <w:rPr>
          <w:rFonts w:eastAsia="Times New Roman" w:cs="Times New Roman"/>
          <w:szCs w:val="24"/>
        </w:rPr>
      </w:pPr>
      <w:r w:rsidRPr="007A18E0">
        <w:t>Przed publikacją zdjęcia/nagrania on</w:t>
      </w:r>
      <w:r w:rsidR="0019216C" w:rsidRPr="007A18E0">
        <w:t>-</w:t>
      </w:r>
      <w:r w:rsidRPr="007A18E0">
        <w:t>line zawsze warto sprawdzić ustawienia prywatności, aby upewnić się, kto będzie mógł uzyskać</w:t>
      </w:r>
      <w:r w:rsidR="00042730" w:rsidRPr="007A18E0">
        <w:t xml:space="preserve"> dostęp do wizerunku dziecka. </w:t>
      </w:r>
    </w:p>
    <w:p w:rsidR="007A18E0" w:rsidRPr="007A18E0" w:rsidRDefault="008E5350" w:rsidP="00187C1F">
      <w:pPr>
        <w:pStyle w:val="Nagwek3"/>
        <w:spacing w:after="200"/>
      </w:pPr>
      <w:bookmarkStart w:id="22" w:name="_Toc159318525"/>
      <w:r w:rsidRPr="002D4063">
        <w:t>Rejestrowanie wizerunku dzieci przez osoby trzecie i media</w:t>
      </w:r>
      <w:bookmarkEnd w:id="22"/>
    </w:p>
    <w:p w:rsidR="007A18E0" w:rsidRDefault="008E5350" w:rsidP="007A18E0">
      <w:pPr>
        <w:pStyle w:val="Akapitzlist"/>
        <w:numPr>
          <w:ilvl w:val="0"/>
          <w:numId w:val="34"/>
        </w:numPr>
      </w:pPr>
      <w:r w:rsidRPr="002D4063">
        <w:t>Jeśli przedstawiciele mediów lub dowolna inna osoba będą chcieli zarejestrować organiz</w:t>
      </w:r>
      <w:r w:rsidRPr="002D4063">
        <w:t>o</w:t>
      </w:r>
      <w:r w:rsidRPr="002D4063">
        <w:t>wane przez nas wydarzenie i opublikować zebrany materiał, muszą zgłosić taką prośbę wcześniej i uzyskać zgodę zarządu. W takiej sytuacji upewnimy się, że rodzice/opiekunowie prawni udzielili pisemnej zgody na rejestrowanie wizerunku ich dzie</w:t>
      </w:r>
      <w:r w:rsidR="007A18E0">
        <w:t>ci. Oczekujemy info</w:t>
      </w:r>
      <w:r w:rsidR="007A18E0">
        <w:t>r</w:t>
      </w:r>
      <w:r w:rsidR="007A18E0">
        <w:t xml:space="preserve">macji o: </w:t>
      </w:r>
    </w:p>
    <w:p w:rsidR="007A18E0" w:rsidRDefault="008E5350" w:rsidP="007A18E0">
      <w:pPr>
        <w:pStyle w:val="Akapitzlist"/>
        <w:numPr>
          <w:ilvl w:val="1"/>
          <w:numId w:val="34"/>
        </w:numPr>
      </w:pPr>
      <w:r w:rsidRPr="002D4063">
        <w:t>imieniu, nazwisku i adresie osoby lub re</w:t>
      </w:r>
      <w:r w:rsidR="007A18E0">
        <w:t xml:space="preserve">dakcji występującej o zgodę, </w:t>
      </w:r>
    </w:p>
    <w:p w:rsidR="007A18E0" w:rsidRDefault="008E5350" w:rsidP="007A18E0">
      <w:pPr>
        <w:pStyle w:val="Akapitzlist"/>
        <w:numPr>
          <w:ilvl w:val="1"/>
          <w:numId w:val="34"/>
        </w:numPr>
      </w:pPr>
      <w:r w:rsidRPr="002D4063">
        <w:t>uzasadnieniu potrzeby rejestrowania wydarzenia oraz informacji, w jaki sposób i w jakim kontekście zostanie wy</w:t>
      </w:r>
      <w:r w:rsidR="007A18E0">
        <w:t xml:space="preserve">korzystany zebrany materiał, </w:t>
      </w:r>
    </w:p>
    <w:p w:rsidR="002D4063" w:rsidRDefault="008E5350" w:rsidP="007A18E0">
      <w:pPr>
        <w:pStyle w:val="Akapitzlist"/>
        <w:numPr>
          <w:ilvl w:val="1"/>
          <w:numId w:val="34"/>
        </w:numPr>
      </w:pPr>
      <w:r w:rsidRPr="002D4063">
        <w:t>podpisanej deklaracji o zgodności podanych infor</w:t>
      </w:r>
      <w:r w:rsidR="002D4063">
        <w:t xml:space="preserve">macji ze stanem faktycznym. </w:t>
      </w:r>
    </w:p>
    <w:p w:rsidR="002D4063" w:rsidRDefault="008E5350" w:rsidP="007A18E0">
      <w:pPr>
        <w:pStyle w:val="Akapitzlist"/>
        <w:numPr>
          <w:ilvl w:val="0"/>
          <w:numId w:val="34"/>
        </w:numPr>
      </w:pPr>
      <w:r w:rsidRPr="002D4063">
        <w:t>Personelowi organizacji nie wolno umożliwiać przedstawicielom mediów i osobom nieup</w:t>
      </w:r>
      <w:r w:rsidRPr="002D4063">
        <w:t>o</w:t>
      </w:r>
      <w:r w:rsidRPr="002D4063">
        <w:t xml:space="preserve">ważnionym utrwalania wizerunku dziecka znajdującego się pod naszą opieką bez pisemnej zgody rodzica/opiekuna prawnego dziecka oraz bez zgody zarządu. </w:t>
      </w:r>
    </w:p>
    <w:p w:rsidR="002D4063" w:rsidRDefault="008E5350" w:rsidP="007A18E0">
      <w:pPr>
        <w:pStyle w:val="Akapitzlist"/>
        <w:numPr>
          <w:ilvl w:val="0"/>
          <w:numId w:val="34"/>
        </w:numPr>
      </w:pPr>
      <w:r w:rsidRPr="002D4063">
        <w:t>Personel organizacji nie kontaktuje przedstawicieli mediów z dziećmi, nie przekazuje m</w:t>
      </w:r>
      <w:r w:rsidRPr="002D4063">
        <w:t>e</w:t>
      </w:r>
      <w:r w:rsidRPr="002D4063">
        <w:t xml:space="preserve">diom kontaktu do rodziców/opiekunów prawnych dzieci i nie wypowiada się w kontakcie z przedstawicielami mediów o sprawie dziecka lub jego rodzica/opiekuna prawnego. Zakaz ten dotyczy także sytuacji, gdy członek personelu jest przekonany, że jego wypowiedź nie jest w żaden sposób utrwalana. W szczególnych i uzasadnionych przypadkach zarząd organizacji </w:t>
      </w:r>
      <w:r w:rsidRPr="002D4063">
        <w:lastRenderedPageBreak/>
        <w:t>może podjąć decyzję o skontaktowaniu się z rodzicami/opiekunami prawnymi dziecka w c</w:t>
      </w:r>
      <w:r w:rsidRPr="002D4063">
        <w:t>e</w:t>
      </w:r>
      <w:r w:rsidRPr="002D4063">
        <w:t xml:space="preserve">lu ustalenia procedury wyrażenia przez nich </w:t>
      </w:r>
      <w:r w:rsidR="002D4063">
        <w:t xml:space="preserve">zgody na kontakt z mediami. </w:t>
      </w:r>
    </w:p>
    <w:p w:rsidR="007A18E0" w:rsidRDefault="008E5350" w:rsidP="00187C1F">
      <w:pPr>
        <w:pStyle w:val="Akapitzlist"/>
        <w:numPr>
          <w:ilvl w:val="0"/>
          <w:numId w:val="34"/>
        </w:numPr>
      </w:pPr>
      <w:r w:rsidRPr="002D4063">
        <w:t>W celu realizacji materiału medialnego zarząd może podjąć decyzję o udostępnieniu wybr</w:t>
      </w:r>
      <w:r w:rsidRPr="002D4063">
        <w:t>a</w:t>
      </w:r>
      <w:r w:rsidRPr="002D4063">
        <w:t>nych pomieszczeń w siedzibie organizacji dla potrzeb nagrania. Zarząd, podejmując taką d</w:t>
      </w:r>
      <w:r w:rsidRPr="002D4063">
        <w:t>e</w:t>
      </w:r>
      <w:r w:rsidRPr="002D4063">
        <w:t>cyzję, poleca przygotowanie pomieszczenia w taki sposób, aby uniemożliwić rejestrowanie przebywających n</w:t>
      </w:r>
      <w:r w:rsidR="002D4063">
        <w:t xml:space="preserve">a terenie organizacji dzieci. </w:t>
      </w:r>
    </w:p>
    <w:p w:rsidR="00187C1F" w:rsidRDefault="00187C1F" w:rsidP="00187C1F"/>
    <w:p w:rsidR="002D4063" w:rsidRDefault="008E5350" w:rsidP="00187C1F">
      <w:pPr>
        <w:spacing w:before="240"/>
        <w:jc w:val="center"/>
      </w:pPr>
      <w:r w:rsidRPr="002D4063">
        <w:rPr>
          <w:b/>
        </w:rPr>
        <w:t>Zasady w przypadku niewyrażenia zgody na rejestrowanie wizerunku dziecka</w:t>
      </w:r>
    </w:p>
    <w:p w:rsidR="007A18E0" w:rsidRDefault="008E5350" w:rsidP="007A18E0">
      <w:r w:rsidRPr="002D4063">
        <w:t>Jeśli dzieci, rodzice/opiekunowie prawni nie wyrazili zgody na utrwalenie wizerunku dziecka, będziemy respektować ich decyzję. Z wyprzedzeniem ustalimy z rodzicami/opiekunami pra</w:t>
      </w:r>
      <w:r w:rsidRPr="002D4063">
        <w:t>w</w:t>
      </w:r>
      <w:r w:rsidRPr="002D4063">
        <w:t>nymi i dziećmi, w jaki sposób osoba rejestrująca wydarzenie będzie mogła zidentyfikować dziecko, aby nie utrwalać jego wizerunku na zdjęciach indywidualnych i grupowych. Rozwiąz</w:t>
      </w:r>
      <w:r w:rsidRPr="002D4063">
        <w:t>a</w:t>
      </w:r>
      <w:r w:rsidRPr="002D4063">
        <w:t xml:space="preserve">nie, jakie przyjmiemy, nie będzie wykluczające dla dziecka, którego wizerunek </w:t>
      </w:r>
      <w:r w:rsidR="007A18E0">
        <w:t>nie powinien być rejestrowany.</w:t>
      </w:r>
    </w:p>
    <w:p w:rsidR="007A18E0" w:rsidRDefault="008E5350" w:rsidP="007A18E0">
      <w:pPr>
        <w:pStyle w:val="Nagwek3"/>
        <w:spacing w:after="200"/>
        <w:rPr>
          <w:rFonts w:eastAsia="Times New Roman"/>
        </w:rPr>
      </w:pPr>
      <w:r w:rsidRPr="009B37B1">
        <w:rPr>
          <w:rFonts w:eastAsia="Times New Roman"/>
        </w:rPr>
        <w:br/>
      </w:r>
      <w:bookmarkStart w:id="23" w:name="_Toc159318526"/>
      <w:r w:rsidRPr="009B37B1">
        <w:rPr>
          <w:rFonts w:eastAsia="Times New Roman"/>
        </w:rPr>
        <w:t>Przechowywanie zdjęć i nagrań</w:t>
      </w:r>
      <w:bookmarkEnd w:id="23"/>
    </w:p>
    <w:p w:rsidR="007A18E0" w:rsidRDefault="008E5350" w:rsidP="007A18E0">
      <w:pPr>
        <w:rPr>
          <w:rFonts w:eastAsia="Times New Roman"/>
        </w:rPr>
      </w:pPr>
      <w:r w:rsidRPr="009B37B1">
        <w:rPr>
          <w:rFonts w:eastAsia="Times New Roman"/>
        </w:rPr>
        <w:t>Przechowujemy materiały zawierające wizerunek dzieci w sposób zgodny z prawem</w:t>
      </w:r>
      <w:r w:rsidR="007A18E0">
        <w:rPr>
          <w:rFonts w:eastAsia="Times New Roman"/>
        </w:rPr>
        <w:t xml:space="preserve"> i bezpiec</w:t>
      </w:r>
      <w:r w:rsidR="007A18E0">
        <w:rPr>
          <w:rFonts w:eastAsia="Times New Roman"/>
        </w:rPr>
        <w:t>z</w:t>
      </w:r>
      <w:r w:rsidR="007A18E0">
        <w:rPr>
          <w:rFonts w:eastAsia="Times New Roman"/>
        </w:rPr>
        <w:t xml:space="preserve">ny dla dzieci: </w:t>
      </w:r>
    </w:p>
    <w:p w:rsidR="007A18E0" w:rsidRPr="007A18E0" w:rsidRDefault="008E5350" w:rsidP="007A18E0">
      <w:pPr>
        <w:pStyle w:val="Akapitzlist"/>
        <w:numPr>
          <w:ilvl w:val="0"/>
          <w:numId w:val="35"/>
        </w:numPr>
        <w:rPr>
          <w:rFonts w:eastAsia="Times New Roman"/>
        </w:rPr>
      </w:pPr>
      <w:r w:rsidRPr="007A18E0">
        <w:rPr>
          <w:rFonts w:eastAsia="Times New Roman"/>
        </w:rPr>
        <w:t>Nośniki analogowe zawierające zdjęcia i nagrania są przechowywane w zamkniętej na klucz szafce, a nośniki elektroniczne zawierające zdjęcia i nagrania są przechowywane w folderze chronionym z dostępem ograniczonym do osób uprawnionych przez organizację. Nośniki będą przechowywane przez okres wymagany przepisami prawa o archiwizacji i/lub okres ustalony przez organizację w polityc</w:t>
      </w:r>
      <w:r w:rsidR="007A18E0" w:rsidRPr="007A18E0">
        <w:rPr>
          <w:rFonts w:eastAsia="Times New Roman"/>
        </w:rPr>
        <w:t xml:space="preserve">e ochrony danych osobowych. </w:t>
      </w:r>
    </w:p>
    <w:p w:rsidR="007A18E0" w:rsidRPr="007A18E0" w:rsidRDefault="008E5350" w:rsidP="007A18E0">
      <w:pPr>
        <w:pStyle w:val="Akapitzlist"/>
        <w:numPr>
          <w:ilvl w:val="0"/>
          <w:numId w:val="35"/>
        </w:numPr>
        <w:rPr>
          <w:rFonts w:eastAsia="Times New Roman"/>
        </w:rPr>
      </w:pPr>
      <w:r w:rsidRPr="007A18E0">
        <w:rPr>
          <w:rFonts w:eastAsia="Times New Roman"/>
        </w:rPr>
        <w:t>Nie przechowujemy materiałów elektronicznych zawierających wizerunki dzieci na nośn</w:t>
      </w:r>
      <w:r w:rsidRPr="007A18E0">
        <w:rPr>
          <w:rFonts w:eastAsia="Times New Roman"/>
        </w:rPr>
        <w:t>i</w:t>
      </w:r>
      <w:r w:rsidRPr="007A18E0">
        <w:rPr>
          <w:rFonts w:eastAsia="Times New Roman"/>
        </w:rPr>
        <w:t>kach nieszyfrowanych ani mobilnych, takich jak telefony komórkowe i urządzenia z pami</w:t>
      </w:r>
      <w:r w:rsidRPr="007A18E0">
        <w:rPr>
          <w:rFonts w:eastAsia="Times New Roman"/>
        </w:rPr>
        <w:t>ę</w:t>
      </w:r>
      <w:r w:rsidRPr="007A18E0">
        <w:rPr>
          <w:rFonts w:eastAsia="Times New Roman"/>
        </w:rPr>
        <w:t>ci</w:t>
      </w:r>
      <w:r w:rsidR="007A18E0" w:rsidRPr="007A18E0">
        <w:rPr>
          <w:rFonts w:eastAsia="Times New Roman"/>
        </w:rPr>
        <w:t xml:space="preserve">ą przenośną (np. pendrive). </w:t>
      </w:r>
    </w:p>
    <w:p w:rsidR="007A18E0" w:rsidRPr="007A18E0" w:rsidRDefault="008E5350" w:rsidP="007A18E0">
      <w:pPr>
        <w:pStyle w:val="Akapitzlist"/>
        <w:numPr>
          <w:ilvl w:val="0"/>
          <w:numId w:val="35"/>
        </w:numPr>
        <w:rPr>
          <w:rFonts w:eastAsia="Times New Roman"/>
        </w:rPr>
      </w:pPr>
      <w:r w:rsidRPr="007A18E0">
        <w:rPr>
          <w:rFonts w:eastAsia="Times New Roman"/>
        </w:rPr>
        <w:t>Nie wyrażamy zgody na używanie przez osoby z personelu osobistych urządzeń rejestruj</w:t>
      </w:r>
      <w:r w:rsidRPr="007A18E0">
        <w:rPr>
          <w:rFonts w:eastAsia="Times New Roman"/>
        </w:rPr>
        <w:t>ą</w:t>
      </w:r>
      <w:r w:rsidRPr="007A18E0">
        <w:rPr>
          <w:rFonts w:eastAsia="Times New Roman"/>
        </w:rPr>
        <w:t>cych (tj. telefony komórkowe, aparaty fotograficzne, kamery) w celu rejestrowania wizeru</w:t>
      </w:r>
      <w:r w:rsidRPr="007A18E0">
        <w:rPr>
          <w:rFonts w:eastAsia="Times New Roman"/>
        </w:rPr>
        <w:t>n</w:t>
      </w:r>
      <w:r w:rsidRPr="007A18E0">
        <w:rPr>
          <w:rFonts w:eastAsia="Times New Roman"/>
        </w:rPr>
        <w:t>ków dz</w:t>
      </w:r>
      <w:r w:rsidR="007A18E0" w:rsidRPr="007A18E0">
        <w:rPr>
          <w:rFonts w:eastAsia="Times New Roman"/>
        </w:rPr>
        <w:t xml:space="preserve">ieci. </w:t>
      </w:r>
    </w:p>
    <w:p w:rsidR="00B9099F" w:rsidRPr="007A18E0" w:rsidRDefault="008E5350" w:rsidP="007A18E0">
      <w:pPr>
        <w:pStyle w:val="Akapitzlist"/>
        <w:numPr>
          <w:ilvl w:val="0"/>
          <w:numId w:val="35"/>
        </w:numPr>
        <w:rPr>
          <w:rFonts w:eastAsia="Times New Roman"/>
        </w:rPr>
      </w:pPr>
      <w:r w:rsidRPr="007A18E0">
        <w:rPr>
          <w:rFonts w:eastAsia="Times New Roman"/>
        </w:rPr>
        <w:t>Jedynym sprzętem, którego używamy jako organizacja, są urządzenia rejestrujące należące do organizacji lub wykorzystywane na zasadach</w:t>
      </w:r>
      <w:r w:rsidR="008E52CF" w:rsidRPr="007A18E0">
        <w:rPr>
          <w:rFonts w:eastAsia="Times New Roman"/>
        </w:rPr>
        <w:t xml:space="preserve"> zatwierdzonych pisemnie przez Z</w:t>
      </w:r>
      <w:r w:rsidRPr="007A18E0">
        <w:rPr>
          <w:rFonts w:eastAsia="Times New Roman"/>
        </w:rPr>
        <w:t xml:space="preserve">arząd. </w:t>
      </w:r>
    </w:p>
    <w:p w:rsidR="00042730" w:rsidRPr="005B7346" w:rsidRDefault="00042730" w:rsidP="007A18E0">
      <w:pPr>
        <w:spacing w:line="270" w:lineRule="atLeast"/>
        <w:rPr>
          <w:rFonts w:eastAsia="Times New Roman" w:cs="Times New Roman"/>
          <w:szCs w:val="24"/>
          <w:u w:val="single"/>
        </w:rPr>
      </w:pPr>
    </w:p>
    <w:p w:rsidR="007A18E0" w:rsidRDefault="007A18E0">
      <w:pPr>
        <w:jc w:val="left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br w:type="page"/>
      </w:r>
    </w:p>
    <w:p w:rsidR="00B9099F" w:rsidRPr="00187C1F" w:rsidRDefault="00042730" w:rsidP="00187C1F">
      <w:pPr>
        <w:pStyle w:val="Nagwek1"/>
        <w:rPr>
          <w:szCs w:val="24"/>
        </w:rPr>
      </w:pPr>
      <w:bookmarkStart w:id="24" w:name="_Toc159318527"/>
      <w:r w:rsidRPr="00187C1F">
        <w:rPr>
          <w:szCs w:val="24"/>
        </w:rPr>
        <w:lastRenderedPageBreak/>
        <w:t>ROZDZIAŁ V</w:t>
      </w:r>
      <w:bookmarkEnd w:id="24"/>
    </w:p>
    <w:p w:rsidR="000B7911" w:rsidRPr="00187C1F" w:rsidRDefault="00C45CD1" w:rsidP="00187C1F">
      <w:pPr>
        <w:pStyle w:val="Nagwek1"/>
      </w:pPr>
      <w:bookmarkStart w:id="25" w:name="_Toc159318528"/>
      <w:r w:rsidRPr="00187C1F">
        <w:rPr>
          <w:szCs w:val="24"/>
        </w:rPr>
        <w:t>ZASADY BEZPIECZNEGO KORZYSTANIA Z URZĄDZEŃ ELEKTR</w:t>
      </w:r>
      <w:r w:rsidRPr="00187C1F">
        <w:rPr>
          <w:szCs w:val="24"/>
        </w:rPr>
        <w:t>O</w:t>
      </w:r>
      <w:r w:rsidRPr="00187C1F">
        <w:rPr>
          <w:szCs w:val="24"/>
        </w:rPr>
        <w:t>NICZNYCHZ DOSTĘPEM DO SIECI INTERNET W PSONI KOŁO W GRYFICACH. PROCEDURY OCHRONY UCZNIÓW PRZED TREŚCI</w:t>
      </w:r>
      <w:r w:rsidRPr="00187C1F">
        <w:rPr>
          <w:szCs w:val="24"/>
        </w:rPr>
        <w:t>A</w:t>
      </w:r>
      <w:r w:rsidRPr="00187C1F">
        <w:rPr>
          <w:szCs w:val="24"/>
        </w:rPr>
        <w:t>MI SZKODLIWYMI I ZAGROŻENIAMI W SIECI ORAZ UTRWAL</w:t>
      </w:r>
      <w:r w:rsidRPr="00187C1F">
        <w:rPr>
          <w:szCs w:val="24"/>
        </w:rPr>
        <w:t>O</w:t>
      </w:r>
      <w:r w:rsidRPr="00187C1F">
        <w:rPr>
          <w:szCs w:val="24"/>
        </w:rPr>
        <w:t>NYMI W INNEJ FORMIE</w:t>
      </w:r>
      <w:bookmarkEnd w:id="25"/>
    </w:p>
    <w:p w:rsidR="007A18E0" w:rsidRPr="007A18E0" w:rsidRDefault="007A18E0" w:rsidP="007A18E0">
      <w:pPr>
        <w:spacing w:after="0"/>
      </w:pPr>
    </w:p>
    <w:p w:rsidR="007A18E0" w:rsidRDefault="00042730" w:rsidP="00187C1F">
      <w:pPr>
        <w:spacing w:before="240"/>
        <w:jc w:val="center"/>
        <w:rPr>
          <w:rFonts w:eastAsia="Times New Roman"/>
        </w:rPr>
      </w:pPr>
      <w:r w:rsidRPr="009B37B1">
        <w:rPr>
          <w:rFonts w:eastAsia="Times New Roman"/>
        </w:rPr>
        <w:t>§</w:t>
      </w:r>
      <w:r>
        <w:rPr>
          <w:rFonts w:eastAsia="Times New Roman"/>
        </w:rPr>
        <w:t xml:space="preserve"> 1</w:t>
      </w:r>
    </w:p>
    <w:p w:rsidR="007A18E0" w:rsidRPr="007A18E0" w:rsidRDefault="009E6204" w:rsidP="00187C1F">
      <w:pPr>
        <w:pStyle w:val="Akapitzlist"/>
        <w:numPr>
          <w:ilvl w:val="0"/>
          <w:numId w:val="36"/>
        </w:numPr>
        <w:spacing w:before="240"/>
        <w:rPr>
          <w:rFonts w:eastAsia="Times New Roman"/>
        </w:rPr>
      </w:pPr>
      <w:r w:rsidRPr="007A18E0">
        <w:rPr>
          <w:rFonts w:eastAsia="Times New Roman"/>
        </w:rPr>
        <w:t>PSONI</w:t>
      </w:r>
      <w:r w:rsidR="000B7911" w:rsidRPr="007A18E0">
        <w:rPr>
          <w:rFonts w:eastAsia="Times New Roman"/>
        </w:rPr>
        <w:t>, zapewniając dzieciom dostęp</w:t>
      </w:r>
      <w:r w:rsidR="00C45CD1" w:rsidRPr="007A18E0">
        <w:rPr>
          <w:rFonts w:eastAsia="Times New Roman"/>
        </w:rPr>
        <w:t xml:space="preserve"> do </w:t>
      </w:r>
      <w:proofErr w:type="spellStart"/>
      <w:r w:rsidR="00C45CD1" w:rsidRPr="007A18E0">
        <w:rPr>
          <w:rFonts w:eastAsia="Times New Roman"/>
        </w:rPr>
        <w:t>internetu</w:t>
      </w:r>
      <w:proofErr w:type="spellEnd"/>
      <w:r w:rsidR="00C45CD1" w:rsidRPr="007A18E0">
        <w:rPr>
          <w:rFonts w:eastAsia="Times New Roman"/>
        </w:rPr>
        <w:t xml:space="preserve">, jest zobowiązany </w:t>
      </w:r>
      <w:r w:rsidR="000B7911" w:rsidRPr="007A18E0">
        <w:rPr>
          <w:rFonts w:eastAsia="Times New Roman"/>
        </w:rPr>
        <w:t>podejmować działania zabezpieczające dzieci przed dostępem do treści, które mogą stanowić zagrożenie dla ich prawidłowego rozwoju; w szczególności należy zainstalować i aktualizować o</w:t>
      </w:r>
      <w:r w:rsidR="0019216C" w:rsidRPr="007A18E0">
        <w:rPr>
          <w:rFonts w:eastAsia="Times New Roman"/>
        </w:rPr>
        <w:t>programow</w:t>
      </w:r>
      <w:r w:rsidR="0019216C" w:rsidRPr="007A18E0">
        <w:rPr>
          <w:rFonts w:eastAsia="Times New Roman"/>
        </w:rPr>
        <w:t>a</w:t>
      </w:r>
      <w:r w:rsidR="0019216C" w:rsidRPr="007A18E0">
        <w:rPr>
          <w:rFonts w:eastAsia="Times New Roman"/>
        </w:rPr>
        <w:t>nie zabezpieczające.</w:t>
      </w:r>
    </w:p>
    <w:p w:rsidR="007A18E0" w:rsidRPr="007A18E0" w:rsidRDefault="009E6204" w:rsidP="007A18E0">
      <w:pPr>
        <w:pStyle w:val="Akapitzlist"/>
        <w:numPr>
          <w:ilvl w:val="0"/>
          <w:numId w:val="36"/>
        </w:numPr>
        <w:rPr>
          <w:rFonts w:eastAsia="Times New Roman"/>
        </w:rPr>
      </w:pPr>
      <w:r w:rsidRPr="007A18E0">
        <w:rPr>
          <w:rFonts w:eastAsia="Times New Roman"/>
        </w:rPr>
        <w:t xml:space="preserve">Na terenie PSONI </w:t>
      </w:r>
      <w:r w:rsidR="000B7911" w:rsidRPr="007A18E0">
        <w:rPr>
          <w:rFonts w:eastAsia="Times New Roman"/>
        </w:rPr>
        <w:t>dostęp dziecka</w:t>
      </w:r>
      <w:r w:rsidR="00ED22C7">
        <w:rPr>
          <w:rFonts w:eastAsia="Times New Roman"/>
        </w:rPr>
        <w:t xml:space="preserve"> do </w:t>
      </w:r>
      <w:proofErr w:type="spellStart"/>
      <w:r w:rsidR="00ED22C7">
        <w:rPr>
          <w:rFonts w:eastAsia="Times New Roman"/>
        </w:rPr>
        <w:t>internetu</w:t>
      </w:r>
      <w:proofErr w:type="spellEnd"/>
      <w:r w:rsidR="00ED22C7">
        <w:rPr>
          <w:rFonts w:eastAsia="Times New Roman"/>
        </w:rPr>
        <w:t xml:space="preserve"> możliwy jest</w:t>
      </w:r>
      <w:r w:rsidR="00ED22C7">
        <w:rPr>
          <w:rFonts w:eastAsia="Times New Roman"/>
        </w:rPr>
        <w:br/>
      </w:r>
      <w:r w:rsidR="000B7911" w:rsidRPr="007A18E0">
        <w:rPr>
          <w:rFonts w:eastAsia="Times New Roman"/>
        </w:rPr>
        <w:t>pod nadzor</w:t>
      </w:r>
      <w:r w:rsidR="00C45CD1" w:rsidRPr="007A18E0">
        <w:rPr>
          <w:rFonts w:eastAsia="Times New Roman"/>
        </w:rPr>
        <w:t xml:space="preserve">em nauczyciela – terapeuty, specjalisty </w:t>
      </w:r>
      <w:r w:rsidRPr="007A18E0">
        <w:rPr>
          <w:rFonts w:eastAsia="Times New Roman"/>
        </w:rPr>
        <w:t>- na urządzeniach PSONI</w:t>
      </w:r>
      <w:r w:rsidR="007A18E0">
        <w:rPr>
          <w:rFonts w:eastAsia="Times New Roman"/>
        </w:rPr>
        <w:t>.</w:t>
      </w:r>
    </w:p>
    <w:p w:rsidR="00DC13A6" w:rsidRPr="007A18E0" w:rsidRDefault="000B7911" w:rsidP="007A18E0">
      <w:pPr>
        <w:pStyle w:val="Akapitzlist"/>
        <w:numPr>
          <w:ilvl w:val="0"/>
          <w:numId w:val="36"/>
        </w:numPr>
        <w:rPr>
          <w:rFonts w:eastAsia="Times New Roman"/>
        </w:rPr>
      </w:pPr>
      <w:r w:rsidRPr="007A18E0">
        <w:rPr>
          <w:rFonts w:eastAsia="Times New Roman"/>
        </w:rPr>
        <w:t>W przypadku dostępu realizowanego</w:t>
      </w:r>
      <w:r w:rsidR="009B37B1" w:rsidRPr="007A18E0">
        <w:rPr>
          <w:rFonts w:eastAsia="Times New Roman"/>
        </w:rPr>
        <w:t xml:space="preserve"> pod nadzorem pracownika PSONI</w:t>
      </w:r>
      <w:r w:rsidRPr="007A18E0">
        <w:rPr>
          <w:rFonts w:eastAsia="Times New Roman"/>
        </w:rPr>
        <w:t>, osoba ta ma ob</w:t>
      </w:r>
      <w:r w:rsidRPr="007A18E0">
        <w:rPr>
          <w:rFonts w:eastAsia="Times New Roman"/>
        </w:rPr>
        <w:t>o</w:t>
      </w:r>
      <w:r w:rsidRPr="007A18E0">
        <w:rPr>
          <w:rFonts w:eastAsia="Times New Roman"/>
        </w:rPr>
        <w:t xml:space="preserve">wiązek informowania dzieci o zasadach bezpiecznego korzystania z </w:t>
      </w:r>
      <w:proofErr w:type="spellStart"/>
      <w:r w:rsidRPr="007A18E0">
        <w:rPr>
          <w:rFonts w:eastAsia="Times New Roman"/>
        </w:rPr>
        <w:t>internetu</w:t>
      </w:r>
      <w:proofErr w:type="spellEnd"/>
      <w:r w:rsidRPr="007A18E0">
        <w:rPr>
          <w:rFonts w:eastAsia="Times New Roman"/>
        </w:rPr>
        <w:t xml:space="preserve">. </w:t>
      </w:r>
      <w:r w:rsidR="009B37B1" w:rsidRPr="007A18E0">
        <w:rPr>
          <w:rFonts w:eastAsia="Times New Roman"/>
        </w:rPr>
        <w:t xml:space="preserve">Pracownik </w:t>
      </w:r>
      <w:r w:rsidRPr="007A18E0">
        <w:rPr>
          <w:rFonts w:eastAsia="Times New Roman"/>
        </w:rPr>
        <w:t xml:space="preserve">czuwa także nad bezpieczeństwem korzystania z </w:t>
      </w:r>
      <w:proofErr w:type="spellStart"/>
      <w:r w:rsidRPr="007A18E0">
        <w:rPr>
          <w:rFonts w:eastAsia="Times New Roman"/>
        </w:rPr>
        <w:t>internetu</w:t>
      </w:r>
      <w:proofErr w:type="spellEnd"/>
      <w:r w:rsidR="00456D9F">
        <w:rPr>
          <w:rFonts w:eastAsia="Times New Roman"/>
        </w:rPr>
        <w:t xml:space="preserve"> </w:t>
      </w:r>
      <w:r w:rsidR="009E6204" w:rsidRPr="007A18E0">
        <w:rPr>
          <w:rFonts w:eastAsia="Times New Roman"/>
        </w:rPr>
        <w:t xml:space="preserve">przez dzieci podczas zajęć. </w:t>
      </w:r>
    </w:p>
    <w:p w:rsidR="007A18E0" w:rsidRDefault="000B7911" w:rsidP="00187C1F">
      <w:pPr>
        <w:tabs>
          <w:tab w:val="left" w:pos="284"/>
        </w:tabs>
        <w:spacing w:before="240"/>
        <w:jc w:val="center"/>
        <w:rPr>
          <w:rFonts w:eastAsia="Times New Roman" w:cs="Times New Roman"/>
          <w:szCs w:val="24"/>
        </w:rPr>
      </w:pPr>
      <w:r w:rsidRPr="009B37B1">
        <w:rPr>
          <w:rFonts w:eastAsia="Times New Roman" w:cs="Times New Roman"/>
          <w:szCs w:val="24"/>
        </w:rPr>
        <w:br/>
        <w:t>§</w:t>
      </w:r>
      <w:r w:rsidR="004856EF">
        <w:rPr>
          <w:rFonts w:eastAsia="Times New Roman" w:cs="Times New Roman"/>
          <w:szCs w:val="24"/>
        </w:rPr>
        <w:t xml:space="preserve"> 2</w:t>
      </w:r>
    </w:p>
    <w:p w:rsidR="007A18E0" w:rsidRPr="007A18E0" w:rsidRDefault="009B37B1" w:rsidP="00187C1F">
      <w:pPr>
        <w:pStyle w:val="Akapitzlist"/>
        <w:numPr>
          <w:ilvl w:val="0"/>
          <w:numId w:val="37"/>
        </w:numPr>
        <w:tabs>
          <w:tab w:val="left" w:pos="284"/>
        </w:tabs>
        <w:spacing w:before="240"/>
        <w:rPr>
          <w:rFonts w:eastAsia="Times New Roman" w:cs="Times New Roman"/>
          <w:szCs w:val="24"/>
        </w:rPr>
      </w:pPr>
      <w:r w:rsidRPr="007A18E0">
        <w:rPr>
          <w:rFonts w:eastAsia="Times New Roman" w:cs="Times New Roman"/>
          <w:szCs w:val="24"/>
        </w:rPr>
        <w:t xml:space="preserve">Osoba odpowiedzialna za </w:t>
      </w:r>
      <w:proofErr w:type="spellStart"/>
      <w:r w:rsidRPr="007A18E0">
        <w:rPr>
          <w:rFonts w:eastAsia="Times New Roman" w:cs="Times New Roman"/>
          <w:szCs w:val="24"/>
        </w:rPr>
        <w:t>internet</w:t>
      </w:r>
      <w:proofErr w:type="spellEnd"/>
      <w:r w:rsidR="000B7911" w:rsidRPr="007A18E0">
        <w:rPr>
          <w:rFonts w:eastAsia="Times New Roman" w:cs="Times New Roman"/>
          <w:szCs w:val="24"/>
        </w:rPr>
        <w:t xml:space="preserve"> zapewnia, a</w:t>
      </w:r>
      <w:r w:rsidRPr="007A18E0">
        <w:rPr>
          <w:rFonts w:eastAsia="Times New Roman" w:cs="Times New Roman"/>
          <w:szCs w:val="24"/>
        </w:rPr>
        <w:t xml:space="preserve">by sieć internetowa PSONI </w:t>
      </w:r>
      <w:r w:rsidR="000B7911" w:rsidRPr="007A18E0">
        <w:rPr>
          <w:rFonts w:eastAsia="Times New Roman" w:cs="Times New Roman"/>
          <w:szCs w:val="24"/>
        </w:rPr>
        <w:t>była zabezpieczona przed niebezpiecznymi treściami, instalując i aktualizując odpowiednie, nowoczesne opr</w:t>
      </w:r>
      <w:r w:rsidR="000B7911" w:rsidRPr="007A18E0">
        <w:rPr>
          <w:rFonts w:eastAsia="Times New Roman" w:cs="Times New Roman"/>
          <w:szCs w:val="24"/>
        </w:rPr>
        <w:t>o</w:t>
      </w:r>
      <w:r w:rsidR="000B7911" w:rsidRPr="007A18E0">
        <w:rPr>
          <w:rFonts w:eastAsia="Times New Roman" w:cs="Times New Roman"/>
          <w:szCs w:val="24"/>
        </w:rPr>
        <w:t>gram</w:t>
      </w:r>
      <w:r w:rsidR="007A18E0" w:rsidRPr="007A18E0">
        <w:rPr>
          <w:rFonts w:eastAsia="Times New Roman" w:cs="Times New Roman"/>
          <w:szCs w:val="24"/>
        </w:rPr>
        <w:t xml:space="preserve">owanie. </w:t>
      </w:r>
    </w:p>
    <w:p w:rsidR="007A18E0" w:rsidRPr="007A18E0" w:rsidRDefault="009E6204" w:rsidP="007A18E0">
      <w:pPr>
        <w:pStyle w:val="Akapitzlist"/>
        <w:numPr>
          <w:ilvl w:val="0"/>
          <w:numId w:val="37"/>
        </w:numPr>
        <w:rPr>
          <w:rFonts w:eastAsia="Times New Roman" w:cs="Times New Roman"/>
          <w:szCs w:val="24"/>
        </w:rPr>
      </w:pPr>
      <w:r w:rsidRPr="007A18E0">
        <w:rPr>
          <w:rFonts w:eastAsia="Times New Roman" w:cs="Times New Roman"/>
          <w:szCs w:val="24"/>
        </w:rPr>
        <w:t>Osoba sprawująca nadzór nad dzieckiem</w:t>
      </w:r>
      <w:r w:rsidR="000B7911" w:rsidRPr="007A18E0">
        <w:rPr>
          <w:rFonts w:eastAsia="Times New Roman" w:cs="Times New Roman"/>
          <w:szCs w:val="24"/>
        </w:rPr>
        <w:t xml:space="preserve"> przynajmniej </w:t>
      </w:r>
      <w:r w:rsidRPr="007A18E0">
        <w:rPr>
          <w:rFonts w:eastAsia="Times New Roman" w:cs="Times New Roman"/>
          <w:szCs w:val="24"/>
        </w:rPr>
        <w:t xml:space="preserve">raz na rok </w:t>
      </w:r>
      <w:r w:rsidR="000B7911" w:rsidRPr="007A18E0">
        <w:rPr>
          <w:rFonts w:eastAsia="Times New Roman" w:cs="Times New Roman"/>
          <w:szCs w:val="24"/>
        </w:rPr>
        <w:t>sprawdza, czy na komput</w:t>
      </w:r>
      <w:r w:rsidR="000B7911" w:rsidRPr="007A18E0">
        <w:rPr>
          <w:rFonts w:eastAsia="Times New Roman" w:cs="Times New Roman"/>
          <w:szCs w:val="24"/>
        </w:rPr>
        <w:t>e</w:t>
      </w:r>
      <w:r w:rsidR="000B7911" w:rsidRPr="007A18E0">
        <w:rPr>
          <w:rFonts w:eastAsia="Times New Roman" w:cs="Times New Roman"/>
          <w:szCs w:val="24"/>
        </w:rPr>
        <w:t xml:space="preserve">rach ze swobodnym dostępem podłączonych do </w:t>
      </w:r>
      <w:proofErr w:type="spellStart"/>
      <w:r w:rsidR="000B7911" w:rsidRPr="007A18E0">
        <w:rPr>
          <w:rFonts w:eastAsia="Times New Roman" w:cs="Times New Roman"/>
          <w:szCs w:val="24"/>
        </w:rPr>
        <w:t>internetu</w:t>
      </w:r>
      <w:proofErr w:type="spellEnd"/>
      <w:r w:rsidR="000B7911" w:rsidRPr="007A18E0">
        <w:rPr>
          <w:rFonts w:eastAsia="Times New Roman" w:cs="Times New Roman"/>
          <w:szCs w:val="24"/>
        </w:rPr>
        <w:t xml:space="preserve"> nie znajdują się niebezpieczne tr</w:t>
      </w:r>
      <w:r w:rsidR="000B7911" w:rsidRPr="007A18E0">
        <w:rPr>
          <w:rFonts w:eastAsia="Times New Roman" w:cs="Times New Roman"/>
          <w:szCs w:val="24"/>
        </w:rPr>
        <w:t>e</w:t>
      </w:r>
      <w:r w:rsidR="000B7911" w:rsidRPr="007A18E0">
        <w:rPr>
          <w:rFonts w:eastAsia="Times New Roman" w:cs="Times New Roman"/>
          <w:szCs w:val="24"/>
        </w:rPr>
        <w:t>ści. W przypadku znalezienia niebezpiecznych treści, wyznaczona osoba stara się ustalić, kto korzystał z komputera</w:t>
      </w:r>
      <w:r w:rsidR="007A18E0" w:rsidRPr="007A18E0">
        <w:rPr>
          <w:rFonts w:eastAsia="Times New Roman" w:cs="Times New Roman"/>
          <w:szCs w:val="24"/>
        </w:rPr>
        <w:t xml:space="preserve"> w czasie ich wprowadzenia. </w:t>
      </w:r>
    </w:p>
    <w:p w:rsidR="004B38F3" w:rsidRPr="007A18E0" w:rsidRDefault="000B7911" w:rsidP="007A18E0">
      <w:pPr>
        <w:pStyle w:val="Akapitzlist"/>
        <w:numPr>
          <w:ilvl w:val="0"/>
          <w:numId w:val="37"/>
        </w:numPr>
        <w:rPr>
          <w:rFonts w:eastAsia="Times New Roman" w:cs="Times New Roman"/>
          <w:szCs w:val="24"/>
        </w:rPr>
      </w:pPr>
      <w:r w:rsidRPr="007A18E0">
        <w:rPr>
          <w:rFonts w:eastAsia="Times New Roman" w:cs="Times New Roman"/>
          <w:szCs w:val="24"/>
        </w:rPr>
        <w:t>Informację o dziecku, które korzystało z komputera w czasie wprowadzenia niebezpiecznych treści, osoba odpowiedzialna z</w:t>
      </w:r>
      <w:r w:rsidR="009E6204" w:rsidRPr="007A18E0">
        <w:rPr>
          <w:rFonts w:eastAsia="Times New Roman" w:cs="Times New Roman"/>
          <w:szCs w:val="24"/>
        </w:rPr>
        <w:t xml:space="preserve">a </w:t>
      </w:r>
      <w:proofErr w:type="spellStart"/>
      <w:r w:rsidR="009E6204" w:rsidRPr="007A18E0">
        <w:rPr>
          <w:rFonts w:eastAsia="Times New Roman" w:cs="Times New Roman"/>
          <w:szCs w:val="24"/>
        </w:rPr>
        <w:t>internet</w:t>
      </w:r>
      <w:proofErr w:type="spellEnd"/>
      <w:r w:rsidR="009E6204" w:rsidRPr="007A18E0">
        <w:rPr>
          <w:rFonts w:eastAsia="Times New Roman" w:cs="Times New Roman"/>
          <w:szCs w:val="24"/>
        </w:rPr>
        <w:t xml:space="preserve"> przekazuje osobie kierującej placówką </w:t>
      </w:r>
      <w:r w:rsidRPr="007A18E0">
        <w:rPr>
          <w:rFonts w:eastAsia="Times New Roman" w:cs="Times New Roman"/>
          <w:szCs w:val="24"/>
        </w:rPr>
        <w:t xml:space="preserve">organizacji, który powiadamia opiekunów dziecka o zdarzeniu. </w:t>
      </w:r>
    </w:p>
    <w:p w:rsidR="007A18E0" w:rsidRDefault="007A18E0" w:rsidP="007A18E0">
      <w:pPr>
        <w:jc w:val="left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br w:type="page"/>
      </w:r>
    </w:p>
    <w:p w:rsidR="00C45CD1" w:rsidRPr="009B37B1" w:rsidRDefault="00DB22E7" w:rsidP="00187C1F">
      <w:pPr>
        <w:pStyle w:val="Nagwek1"/>
        <w:rPr>
          <w:rFonts w:eastAsia="Times New Roman"/>
        </w:rPr>
      </w:pPr>
      <w:bookmarkStart w:id="26" w:name="_Toc159318529"/>
      <w:r w:rsidRPr="009B37B1">
        <w:rPr>
          <w:rFonts w:eastAsia="Times New Roman"/>
        </w:rPr>
        <w:lastRenderedPageBreak/>
        <w:t>ROZDZIAŁ V</w:t>
      </w:r>
      <w:r w:rsidR="00E25CAC" w:rsidRPr="009B37B1">
        <w:rPr>
          <w:rFonts w:eastAsia="Times New Roman"/>
        </w:rPr>
        <w:t>I</w:t>
      </w:r>
      <w:bookmarkEnd w:id="26"/>
    </w:p>
    <w:p w:rsidR="000B7911" w:rsidRPr="00F473F7" w:rsidRDefault="00DB22E7" w:rsidP="00187C1F">
      <w:pPr>
        <w:pStyle w:val="Nagwek1"/>
        <w:rPr>
          <w:rFonts w:eastAsia="Times New Roman"/>
        </w:rPr>
      </w:pPr>
      <w:bookmarkStart w:id="27" w:name="_Toc159318530"/>
      <w:r w:rsidRPr="00F473F7">
        <w:rPr>
          <w:rFonts w:eastAsia="Times New Roman"/>
        </w:rPr>
        <w:t>MONITORING</w:t>
      </w:r>
      <w:bookmarkEnd w:id="27"/>
    </w:p>
    <w:p w:rsidR="005B7346" w:rsidRPr="009B37B1" w:rsidRDefault="005B7346" w:rsidP="00187C1F">
      <w:pPr>
        <w:spacing w:before="240"/>
        <w:rPr>
          <w:rFonts w:eastAsia="Times New Roman"/>
        </w:rPr>
      </w:pPr>
    </w:p>
    <w:p w:rsidR="00187C1F" w:rsidRDefault="004856EF" w:rsidP="00187C1F">
      <w:pPr>
        <w:spacing w:before="240"/>
        <w:jc w:val="center"/>
        <w:rPr>
          <w:rFonts w:eastAsia="Times New Roman"/>
        </w:rPr>
      </w:pPr>
      <w:r>
        <w:rPr>
          <w:rFonts w:eastAsia="Times New Roman"/>
        </w:rPr>
        <w:t>§ 1</w:t>
      </w:r>
    </w:p>
    <w:p w:rsidR="00187C1F" w:rsidRPr="00187C1F" w:rsidRDefault="009E6204" w:rsidP="00187C1F">
      <w:pPr>
        <w:pStyle w:val="Akapitzlist"/>
        <w:numPr>
          <w:ilvl w:val="0"/>
          <w:numId w:val="43"/>
        </w:numPr>
        <w:spacing w:before="240"/>
        <w:rPr>
          <w:rFonts w:eastAsia="Times New Roman"/>
        </w:rPr>
      </w:pPr>
      <w:r w:rsidRPr="00187C1F">
        <w:rPr>
          <w:rFonts w:eastAsia="Times New Roman"/>
        </w:rPr>
        <w:t xml:space="preserve">Zarząd PSONI </w:t>
      </w:r>
      <w:r w:rsidR="00C45CD1" w:rsidRPr="00187C1F">
        <w:rPr>
          <w:rFonts w:eastAsia="Times New Roman"/>
        </w:rPr>
        <w:t xml:space="preserve">wyznacza </w:t>
      </w:r>
      <w:r w:rsidR="00ED22C7">
        <w:rPr>
          <w:rFonts w:eastAsia="Times New Roman"/>
        </w:rPr>
        <w:t xml:space="preserve"> osobę odpowiedzialną za Standardy O</w:t>
      </w:r>
      <w:r w:rsidRPr="00187C1F">
        <w:rPr>
          <w:rFonts w:eastAsia="Times New Roman"/>
        </w:rPr>
        <w:t>chrony dzieci w PSONI</w:t>
      </w:r>
      <w:r w:rsidR="00187C1F" w:rsidRPr="00187C1F">
        <w:rPr>
          <w:rFonts w:eastAsia="Times New Roman"/>
        </w:rPr>
        <w:t xml:space="preserve">. </w:t>
      </w:r>
    </w:p>
    <w:p w:rsidR="00187C1F" w:rsidRPr="00187C1F" w:rsidRDefault="000B7911" w:rsidP="00187C1F">
      <w:pPr>
        <w:pStyle w:val="Akapitzlist"/>
        <w:numPr>
          <w:ilvl w:val="0"/>
          <w:numId w:val="43"/>
        </w:numPr>
        <w:rPr>
          <w:rFonts w:eastAsia="Times New Roman"/>
        </w:rPr>
      </w:pPr>
      <w:r w:rsidRPr="00187C1F">
        <w:rPr>
          <w:rFonts w:eastAsia="Times New Roman"/>
        </w:rPr>
        <w:t>Osoba, o której mowa w punkcie poprzedzającym, jest odpowiedzialna za monitorowanie realizacji</w:t>
      </w:r>
      <w:r w:rsidR="00ED22C7">
        <w:rPr>
          <w:rFonts w:eastAsia="Times New Roman"/>
        </w:rPr>
        <w:t xml:space="preserve"> Standardów</w:t>
      </w:r>
      <w:r w:rsidRPr="00187C1F">
        <w:rPr>
          <w:rFonts w:eastAsia="Times New Roman"/>
        </w:rPr>
        <w:t xml:space="preserve">, za reagowanie na sygnały naruszenia </w:t>
      </w:r>
      <w:r w:rsidR="00ED22C7">
        <w:rPr>
          <w:rFonts w:eastAsia="Times New Roman"/>
        </w:rPr>
        <w:t xml:space="preserve">Standardów </w:t>
      </w:r>
      <w:r w:rsidRPr="00187C1F">
        <w:rPr>
          <w:rFonts w:eastAsia="Times New Roman"/>
        </w:rPr>
        <w:t>oraz za proponow</w:t>
      </w:r>
      <w:r w:rsidRPr="00187C1F">
        <w:rPr>
          <w:rFonts w:eastAsia="Times New Roman"/>
        </w:rPr>
        <w:t>a</w:t>
      </w:r>
      <w:r w:rsidRPr="00187C1F">
        <w:rPr>
          <w:rFonts w:eastAsia="Times New Roman"/>
        </w:rPr>
        <w:t xml:space="preserve">nie zmian </w:t>
      </w:r>
      <w:r w:rsidR="00ED22C7">
        <w:rPr>
          <w:rFonts w:eastAsia="Times New Roman"/>
        </w:rPr>
        <w:t>w Standardach Ochrony Małoletnich</w:t>
      </w:r>
      <w:r w:rsidR="00187C1F" w:rsidRPr="00187C1F">
        <w:rPr>
          <w:rFonts w:eastAsia="Times New Roman"/>
        </w:rPr>
        <w:t xml:space="preserve">. </w:t>
      </w:r>
    </w:p>
    <w:p w:rsidR="00187C1F" w:rsidRPr="00187C1F" w:rsidRDefault="000B7911" w:rsidP="00187C1F">
      <w:pPr>
        <w:pStyle w:val="Akapitzlist"/>
        <w:numPr>
          <w:ilvl w:val="0"/>
          <w:numId w:val="43"/>
        </w:numPr>
        <w:rPr>
          <w:rFonts w:eastAsia="Times New Roman"/>
        </w:rPr>
      </w:pPr>
      <w:r w:rsidRPr="00187C1F">
        <w:rPr>
          <w:rFonts w:eastAsia="Times New Roman"/>
        </w:rPr>
        <w:t>Osoba, o której mowa w punkcie poprzedzającym, przeprow</w:t>
      </w:r>
      <w:r w:rsidR="009E6204" w:rsidRPr="00187C1F">
        <w:rPr>
          <w:rFonts w:eastAsia="Times New Roman"/>
        </w:rPr>
        <w:t>adza wśród pracowników PS</w:t>
      </w:r>
      <w:r w:rsidR="009E6204" w:rsidRPr="00187C1F">
        <w:rPr>
          <w:rFonts w:eastAsia="Times New Roman"/>
        </w:rPr>
        <w:t>O</w:t>
      </w:r>
      <w:r w:rsidR="009E6204" w:rsidRPr="00187C1F">
        <w:rPr>
          <w:rFonts w:eastAsia="Times New Roman"/>
        </w:rPr>
        <w:t>NI</w:t>
      </w:r>
      <w:r w:rsidRPr="00187C1F">
        <w:rPr>
          <w:rFonts w:eastAsia="Times New Roman"/>
        </w:rPr>
        <w:t>, raz na 12 miesięcy, ankietę monitor</w:t>
      </w:r>
      <w:r w:rsidR="00ED22C7">
        <w:rPr>
          <w:rFonts w:eastAsia="Times New Roman"/>
        </w:rPr>
        <w:t>ującą poziom realizacji Standardów Ochrony Mał</w:t>
      </w:r>
      <w:r w:rsidR="00ED22C7">
        <w:rPr>
          <w:rFonts w:eastAsia="Times New Roman"/>
        </w:rPr>
        <w:t>o</w:t>
      </w:r>
      <w:r w:rsidR="00ED22C7">
        <w:rPr>
          <w:rFonts w:eastAsia="Times New Roman"/>
        </w:rPr>
        <w:t>letnich</w:t>
      </w:r>
      <w:r w:rsidRPr="00187C1F">
        <w:rPr>
          <w:rFonts w:eastAsia="Times New Roman"/>
        </w:rPr>
        <w:t xml:space="preserve">. Wzór ankiety stanowi </w:t>
      </w:r>
      <w:r w:rsidR="00FA4F31" w:rsidRPr="00187C1F">
        <w:rPr>
          <w:rFonts w:eastAsia="Times New Roman"/>
          <w:b/>
        </w:rPr>
        <w:t xml:space="preserve">Załącznik </w:t>
      </w:r>
      <w:r w:rsidRPr="00187C1F">
        <w:rPr>
          <w:rFonts w:eastAsia="Times New Roman"/>
          <w:b/>
        </w:rPr>
        <w:t>nr</w:t>
      </w:r>
      <w:r w:rsidR="00F96F64" w:rsidRPr="00187C1F">
        <w:rPr>
          <w:rFonts w:eastAsia="Times New Roman"/>
          <w:b/>
        </w:rPr>
        <w:t xml:space="preserve">4 </w:t>
      </w:r>
      <w:r w:rsidR="00ED22C7">
        <w:rPr>
          <w:rFonts w:eastAsia="Times New Roman"/>
        </w:rPr>
        <w:t>do niniejszych Standardów</w:t>
      </w:r>
      <w:r w:rsidR="00187C1F" w:rsidRPr="00187C1F">
        <w:rPr>
          <w:rFonts w:eastAsia="Times New Roman"/>
        </w:rPr>
        <w:t xml:space="preserve">. </w:t>
      </w:r>
    </w:p>
    <w:p w:rsidR="00187C1F" w:rsidRPr="00187C1F" w:rsidRDefault="00C45CD1" w:rsidP="00187C1F">
      <w:pPr>
        <w:pStyle w:val="Akapitzlist"/>
        <w:numPr>
          <w:ilvl w:val="0"/>
          <w:numId w:val="43"/>
        </w:numPr>
        <w:rPr>
          <w:rFonts w:eastAsia="Times New Roman"/>
        </w:rPr>
      </w:pPr>
      <w:r w:rsidRPr="00187C1F">
        <w:rPr>
          <w:rFonts w:eastAsia="Times New Roman"/>
        </w:rPr>
        <w:t>W an</w:t>
      </w:r>
      <w:r w:rsidR="009B37B1" w:rsidRPr="00187C1F">
        <w:rPr>
          <w:rFonts w:eastAsia="Times New Roman"/>
        </w:rPr>
        <w:t>kiecie wyznaczony pracownik PSONI</w:t>
      </w:r>
      <w:r w:rsidR="000B7911" w:rsidRPr="00187C1F">
        <w:rPr>
          <w:rFonts w:eastAsia="Times New Roman"/>
        </w:rPr>
        <w:t xml:space="preserve"> może proponować zmiany </w:t>
      </w:r>
      <w:r w:rsidR="00ED22C7">
        <w:rPr>
          <w:rFonts w:eastAsia="Times New Roman"/>
        </w:rPr>
        <w:t xml:space="preserve">Standardów </w:t>
      </w:r>
      <w:r w:rsidR="000B7911" w:rsidRPr="00187C1F">
        <w:rPr>
          <w:rFonts w:eastAsia="Times New Roman"/>
        </w:rPr>
        <w:t>oraz wskazywać n</w:t>
      </w:r>
      <w:r w:rsidR="009B37B1" w:rsidRPr="00187C1F">
        <w:rPr>
          <w:rFonts w:eastAsia="Times New Roman"/>
        </w:rPr>
        <w:t>aru</w:t>
      </w:r>
      <w:r w:rsidR="00ED22C7">
        <w:rPr>
          <w:rFonts w:eastAsia="Times New Roman"/>
        </w:rPr>
        <w:t>szenia Standardów</w:t>
      </w:r>
      <w:r w:rsidR="009B37B1" w:rsidRPr="00187C1F">
        <w:rPr>
          <w:rFonts w:eastAsia="Times New Roman"/>
        </w:rPr>
        <w:t xml:space="preserve"> w PSONI</w:t>
      </w:r>
      <w:r w:rsidR="00187C1F" w:rsidRPr="00187C1F">
        <w:rPr>
          <w:rFonts w:eastAsia="Times New Roman"/>
        </w:rPr>
        <w:t>.</w:t>
      </w:r>
    </w:p>
    <w:p w:rsidR="00187C1F" w:rsidRPr="00187C1F" w:rsidRDefault="000B7911" w:rsidP="00187C1F">
      <w:pPr>
        <w:pStyle w:val="Akapitzlist"/>
        <w:numPr>
          <w:ilvl w:val="0"/>
          <w:numId w:val="43"/>
        </w:numPr>
        <w:rPr>
          <w:rFonts w:eastAsia="Times New Roman"/>
        </w:rPr>
      </w:pPr>
      <w:r w:rsidRPr="00187C1F">
        <w:rPr>
          <w:rFonts w:eastAsia="Times New Roman"/>
        </w:rPr>
        <w:t>Osoba, o której mowa w ust. 1 niniejszego paragrafu, dokonuje opracowania ankiet wype</w:t>
      </w:r>
      <w:r w:rsidRPr="00187C1F">
        <w:rPr>
          <w:rFonts w:eastAsia="Times New Roman"/>
        </w:rPr>
        <w:t>ł</w:t>
      </w:r>
      <w:r w:rsidR="009B37B1" w:rsidRPr="00187C1F">
        <w:rPr>
          <w:rFonts w:eastAsia="Times New Roman"/>
        </w:rPr>
        <w:t>nionych przez pracowników PSONI</w:t>
      </w:r>
      <w:r w:rsidRPr="00187C1F">
        <w:rPr>
          <w:rFonts w:eastAsia="Times New Roman"/>
        </w:rPr>
        <w:t>. Sporządza na tej podstawie raport z monitoringu, który następnie p</w:t>
      </w:r>
      <w:r w:rsidR="0026572A" w:rsidRPr="00187C1F">
        <w:rPr>
          <w:rFonts w:eastAsia="Times New Roman"/>
        </w:rPr>
        <w:t xml:space="preserve">rzekazuje </w:t>
      </w:r>
      <w:r w:rsidR="009B37B1" w:rsidRPr="00187C1F">
        <w:rPr>
          <w:rFonts w:eastAsia="Times New Roman"/>
        </w:rPr>
        <w:t>osobie kierującej placówką.</w:t>
      </w:r>
    </w:p>
    <w:p w:rsidR="005B7346" w:rsidRPr="00187C1F" w:rsidRDefault="009B37B1" w:rsidP="00187C1F">
      <w:pPr>
        <w:pStyle w:val="Akapitzlist"/>
        <w:numPr>
          <w:ilvl w:val="0"/>
          <w:numId w:val="43"/>
        </w:numPr>
        <w:rPr>
          <w:rFonts w:eastAsia="Times New Roman"/>
        </w:rPr>
      </w:pPr>
      <w:r w:rsidRPr="00187C1F">
        <w:rPr>
          <w:rFonts w:eastAsia="Times New Roman"/>
        </w:rPr>
        <w:t xml:space="preserve">Osoba kierująca placówką </w:t>
      </w:r>
      <w:r w:rsidR="00A8298F">
        <w:rPr>
          <w:rFonts w:eastAsia="Times New Roman"/>
        </w:rPr>
        <w:t>wprowadza do Standardów</w:t>
      </w:r>
      <w:r w:rsidR="00A42EAF">
        <w:rPr>
          <w:rFonts w:eastAsia="Times New Roman"/>
        </w:rPr>
        <w:t xml:space="preserve"> </w:t>
      </w:r>
      <w:r w:rsidR="0026572A" w:rsidRPr="00187C1F">
        <w:rPr>
          <w:rFonts w:eastAsia="Times New Roman"/>
        </w:rPr>
        <w:t>niezbędne zmiany i ogłasza pracown</w:t>
      </w:r>
      <w:r w:rsidR="0026572A" w:rsidRPr="00187C1F">
        <w:rPr>
          <w:rFonts w:eastAsia="Times New Roman"/>
        </w:rPr>
        <w:t>i</w:t>
      </w:r>
      <w:r w:rsidR="0026572A" w:rsidRPr="00187C1F">
        <w:rPr>
          <w:rFonts w:eastAsia="Times New Roman"/>
        </w:rPr>
        <w:t xml:space="preserve">kom </w:t>
      </w:r>
      <w:r w:rsidR="00ED22C7">
        <w:rPr>
          <w:rFonts w:eastAsia="Times New Roman"/>
        </w:rPr>
        <w:t>nowe brzmienie Standardów Ochrony Małoletnich</w:t>
      </w:r>
      <w:r w:rsidR="000B7911" w:rsidRPr="00187C1F">
        <w:rPr>
          <w:rFonts w:eastAsia="Times New Roman"/>
        </w:rPr>
        <w:t>.</w:t>
      </w:r>
    </w:p>
    <w:p w:rsidR="00187C1F" w:rsidRDefault="00187C1F" w:rsidP="00187C1F">
      <w:pPr>
        <w:jc w:val="lef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br w:type="page"/>
      </w:r>
    </w:p>
    <w:p w:rsidR="00642E19" w:rsidRPr="009B37B1" w:rsidRDefault="00642E19" w:rsidP="00187C1F">
      <w:pPr>
        <w:pStyle w:val="Nagwek1"/>
        <w:rPr>
          <w:rFonts w:eastAsia="Times New Roman"/>
        </w:rPr>
      </w:pPr>
      <w:bookmarkStart w:id="28" w:name="_Toc159318531"/>
      <w:r w:rsidRPr="009B37B1">
        <w:rPr>
          <w:rFonts w:eastAsia="Times New Roman"/>
        </w:rPr>
        <w:lastRenderedPageBreak/>
        <w:t>PRZEPISY KOŃCOWE</w:t>
      </w:r>
      <w:bookmarkEnd w:id="28"/>
    </w:p>
    <w:p w:rsidR="00187C1F" w:rsidRDefault="00187C1F" w:rsidP="00642E19">
      <w:pPr>
        <w:spacing w:after="240" w:line="270" w:lineRule="atLeast"/>
        <w:jc w:val="center"/>
        <w:rPr>
          <w:rFonts w:eastAsia="Times New Roman" w:cs="Times New Roman"/>
          <w:szCs w:val="24"/>
        </w:rPr>
      </w:pPr>
    </w:p>
    <w:p w:rsidR="00642E19" w:rsidRPr="009B37B1" w:rsidRDefault="00642E19" w:rsidP="00187C1F">
      <w:pPr>
        <w:spacing w:before="240"/>
        <w:jc w:val="center"/>
        <w:rPr>
          <w:rFonts w:eastAsia="Times New Roman"/>
        </w:rPr>
      </w:pPr>
      <w:r>
        <w:rPr>
          <w:rFonts w:eastAsia="Times New Roman"/>
        </w:rPr>
        <w:t>§1</w:t>
      </w:r>
    </w:p>
    <w:p w:rsidR="00187C1F" w:rsidRPr="00187C1F" w:rsidRDefault="00ED22C7" w:rsidP="00187C1F">
      <w:pPr>
        <w:pStyle w:val="Akapitzlist"/>
        <w:numPr>
          <w:ilvl w:val="0"/>
          <w:numId w:val="44"/>
        </w:numPr>
        <w:spacing w:before="240"/>
        <w:rPr>
          <w:rFonts w:eastAsia="Times New Roman"/>
        </w:rPr>
      </w:pPr>
      <w:r>
        <w:rPr>
          <w:rFonts w:eastAsia="Times New Roman"/>
        </w:rPr>
        <w:t>Standardy Ochrony Małoletnich wchodzą</w:t>
      </w:r>
      <w:r w:rsidR="00642E19" w:rsidRPr="00187C1F">
        <w:rPr>
          <w:rFonts w:eastAsia="Times New Roman"/>
        </w:rPr>
        <w:t xml:space="preserve"> w</w:t>
      </w:r>
      <w:r>
        <w:rPr>
          <w:rFonts w:eastAsia="Times New Roman"/>
        </w:rPr>
        <w:t xml:space="preserve"> życie z dniem ich </w:t>
      </w:r>
      <w:r w:rsidR="00187C1F" w:rsidRPr="00187C1F">
        <w:rPr>
          <w:rFonts w:eastAsia="Times New Roman"/>
        </w:rPr>
        <w:t xml:space="preserve">ogłoszenia. </w:t>
      </w:r>
    </w:p>
    <w:p w:rsidR="00187C1F" w:rsidRPr="00187C1F" w:rsidRDefault="00642E19" w:rsidP="00187C1F">
      <w:pPr>
        <w:pStyle w:val="Akapitzlist"/>
        <w:numPr>
          <w:ilvl w:val="0"/>
          <w:numId w:val="44"/>
        </w:numPr>
        <w:spacing w:before="240"/>
        <w:rPr>
          <w:rFonts w:eastAsia="Times New Roman"/>
        </w:rPr>
      </w:pPr>
      <w:r w:rsidRPr="00187C1F">
        <w:rPr>
          <w:rFonts w:eastAsia="Times New Roman"/>
        </w:rPr>
        <w:t>Ogłoszenie następuje w sposób dostępny dla pracowników PSONI, w szczególności poprzez wywieszenie w miejscu ogłoszeń  lub poprzez przesłanie j</w:t>
      </w:r>
      <w:r w:rsidR="00187C1F" w:rsidRPr="00187C1F">
        <w:rPr>
          <w:rFonts w:eastAsia="Times New Roman"/>
        </w:rPr>
        <w:t xml:space="preserve">ej tekstu drogą elektroniczną. </w:t>
      </w:r>
    </w:p>
    <w:p w:rsidR="00187C1F" w:rsidRPr="00187C1F" w:rsidRDefault="00642E19" w:rsidP="00187C1F">
      <w:pPr>
        <w:pStyle w:val="Akapitzlist"/>
        <w:numPr>
          <w:ilvl w:val="0"/>
          <w:numId w:val="44"/>
        </w:numPr>
        <w:spacing w:before="240"/>
        <w:rPr>
          <w:rFonts w:eastAsia="Times New Roman"/>
        </w:rPr>
      </w:pPr>
      <w:r w:rsidRPr="00187C1F">
        <w:rPr>
          <w:rFonts w:eastAsia="Times New Roman"/>
        </w:rPr>
        <w:t>Poinformowanie rodziców/opiekunów prawnych każdego wychowanka PSONI</w:t>
      </w:r>
      <w:r w:rsidR="0014510A">
        <w:rPr>
          <w:rFonts w:eastAsia="Times New Roman"/>
        </w:rPr>
        <w:t xml:space="preserve"> </w:t>
      </w:r>
      <w:r w:rsidRPr="00187C1F">
        <w:rPr>
          <w:rFonts w:eastAsia="Times New Roman"/>
        </w:rPr>
        <w:t>o wprow</w:t>
      </w:r>
      <w:r w:rsidRPr="00187C1F">
        <w:rPr>
          <w:rFonts w:eastAsia="Times New Roman"/>
        </w:rPr>
        <w:t>a</w:t>
      </w:r>
      <w:r w:rsidRPr="00187C1F">
        <w:rPr>
          <w:rFonts w:eastAsia="Times New Roman"/>
        </w:rPr>
        <w:t>dzeniu i dostępności Standardów Ochrony Małoletnich w placówce.</w:t>
      </w:r>
    </w:p>
    <w:p w:rsidR="00642E19" w:rsidRPr="00187C1F" w:rsidRDefault="00642E19" w:rsidP="00187C1F">
      <w:pPr>
        <w:pStyle w:val="Akapitzlist"/>
        <w:numPr>
          <w:ilvl w:val="0"/>
          <w:numId w:val="44"/>
        </w:numPr>
        <w:spacing w:before="240"/>
        <w:rPr>
          <w:rFonts w:eastAsia="Times New Roman"/>
        </w:rPr>
      </w:pPr>
      <w:r w:rsidRPr="009B37B1">
        <w:t xml:space="preserve">Osobą </w:t>
      </w:r>
      <w:r>
        <w:t>odpowiedzialną za zapoznanie rodziców wychowanków</w:t>
      </w:r>
      <w:r w:rsidRPr="009B37B1">
        <w:t xml:space="preserve"> PSONI</w:t>
      </w:r>
      <w:r>
        <w:t xml:space="preserve"> koło w Gryficach ze Standardami </w:t>
      </w:r>
      <w:r w:rsidRPr="009B37B1">
        <w:t>Ochrony Małoletnich są o</w:t>
      </w:r>
      <w:r>
        <w:t>soby kierujące placówkami PSONI – wzór oświa</w:t>
      </w:r>
      <w:r>
        <w:t>d</w:t>
      </w:r>
      <w:r>
        <w:t xml:space="preserve">czenia rodziców, opiekunów prawnych małoletniego wychowanka PSONI – </w:t>
      </w:r>
      <w:r w:rsidRPr="00187C1F">
        <w:rPr>
          <w:b/>
        </w:rPr>
        <w:t>załącznik nr 5</w:t>
      </w:r>
      <w:r w:rsidR="00187C1F" w:rsidRPr="00187C1F">
        <w:rPr>
          <w:b/>
        </w:rPr>
        <w:t>.</w:t>
      </w:r>
    </w:p>
    <w:p w:rsidR="00642E19" w:rsidRDefault="00642E19" w:rsidP="00187C1F">
      <w:pPr>
        <w:rPr>
          <w:rFonts w:eastAsia="Times New Roman"/>
        </w:rPr>
      </w:pPr>
    </w:p>
    <w:p w:rsidR="00642E19" w:rsidRDefault="00642E19" w:rsidP="00187C1F">
      <w:pPr>
        <w:rPr>
          <w:rFonts w:eastAsia="Times New Roman"/>
        </w:rPr>
      </w:pPr>
    </w:p>
    <w:p w:rsidR="00187C1F" w:rsidRDefault="00642E19" w:rsidP="00187C1F">
      <w:pPr>
        <w:spacing w:line="360" w:lineRule="auto"/>
        <w:rPr>
          <w:rFonts w:eastAsia="Times New Roman"/>
        </w:rPr>
      </w:pPr>
      <w:r w:rsidRPr="00BD4FDD">
        <w:rPr>
          <w:rFonts w:eastAsia="Times New Roman"/>
        </w:rPr>
        <w:t xml:space="preserve">Zatwierdzono uchwałą nr </w:t>
      </w:r>
      <w:r w:rsidR="0058276B" w:rsidRPr="0058276B">
        <w:rPr>
          <w:rFonts w:eastAsia="Times New Roman"/>
          <w:b/>
        </w:rPr>
        <w:t>6/02/2024</w:t>
      </w:r>
      <w:r w:rsidRPr="00BD4FDD">
        <w:rPr>
          <w:rFonts w:eastAsia="Times New Roman"/>
        </w:rPr>
        <w:t xml:space="preserve"> z dnia</w:t>
      </w:r>
      <w:r w:rsidR="0058276B">
        <w:rPr>
          <w:rFonts w:eastAsia="Times New Roman"/>
        </w:rPr>
        <w:t xml:space="preserve"> </w:t>
      </w:r>
      <w:r w:rsidR="0058276B" w:rsidRPr="0058276B">
        <w:rPr>
          <w:rFonts w:eastAsia="Times New Roman"/>
          <w:b/>
        </w:rPr>
        <w:t>23.02.2024 r</w:t>
      </w:r>
      <w:r w:rsidR="0058276B">
        <w:rPr>
          <w:rFonts w:eastAsia="Times New Roman"/>
        </w:rPr>
        <w:t xml:space="preserve">. </w:t>
      </w:r>
      <w:r w:rsidRPr="00BD4FDD">
        <w:rPr>
          <w:rFonts w:eastAsia="Times New Roman"/>
        </w:rPr>
        <w:t>Zarządu Polskiego Stowarzyszenia na rzecz Osób z Niepełnosprawnością Intelektualną koło w Gryficach</w:t>
      </w:r>
      <w:r w:rsidR="00187C1F">
        <w:rPr>
          <w:rFonts w:eastAsia="Times New Roman"/>
        </w:rPr>
        <w:t>.</w:t>
      </w:r>
    </w:p>
    <w:p w:rsidR="00A8298F" w:rsidRDefault="00A8298F" w:rsidP="00187C1F">
      <w:pPr>
        <w:spacing w:line="360" w:lineRule="auto"/>
        <w:rPr>
          <w:rFonts w:eastAsia="Times New Roman"/>
        </w:rPr>
      </w:pPr>
    </w:p>
    <w:p w:rsidR="000D4B92" w:rsidRDefault="000D4B92" w:rsidP="00187C1F">
      <w:pPr>
        <w:spacing w:line="360" w:lineRule="auto"/>
        <w:rPr>
          <w:rFonts w:eastAsia="Times New Roman"/>
        </w:rPr>
      </w:pPr>
      <w:bookmarkStart w:id="29" w:name="_GoBack"/>
      <w:bookmarkEnd w:id="29"/>
    </w:p>
    <w:p w:rsidR="00A8298F" w:rsidRDefault="00A8298F" w:rsidP="00187C1F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Powyższe Standardy Ochrony Małoletnich wchodzą w życie z dniem </w:t>
      </w:r>
      <w:r w:rsidR="00D87480">
        <w:rPr>
          <w:rFonts w:eastAsia="Times New Roman"/>
        </w:rPr>
        <w:t>ogłoszenia.</w:t>
      </w:r>
    </w:p>
    <w:p w:rsidR="003379DA" w:rsidRDefault="003379DA" w:rsidP="00187C1F">
      <w:pPr>
        <w:rPr>
          <w:rFonts w:eastAsia="Times New Roman"/>
        </w:rPr>
      </w:pPr>
    </w:p>
    <w:p w:rsidR="003379DA" w:rsidRDefault="003379DA" w:rsidP="00642E19">
      <w:pPr>
        <w:spacing w:after="240" w:line="270" w:lineRule="atLeast"/>
        <w:rPr>
          <w:rFonts w:eastAsia="Times New Roman" w:cs="Times New Roman"/>
          <w:szCs w:val="24"/>
        </w:rPr>
      </w:pPr>
    </w:p>
    <w:p w:rsidR="003379DA" w:rsidRDefault="003379DA" w:rsidP="00642E19">
      <w:pPr>
        <w:spacing w:after="240" w:line="270" w:lineRule="atLeast"/>
        <w:rPr>
          <w:rFonts w:eastAsia="Times New Roman" w:cs="Times New Roman"/>
          <w:szCs w:val="24"/>
        </w:rPr>
      </w:pPr>
    </w:p>
    <w:p w:rsidR="003379DA" w:rsidRDefault="003379DA" w:rsidP="00642E19">
      <w:pPr>
        <w:spacing w:after="240" w:line="270" w:lineRule="atLeast"/>
        <w:rPr>
          <w:rFonts w:eastAsia="Times New Roman" w:cs="Times New Roman"/>
          <w:szCs w:val="24"/>
        </w:rPr>
      </w:pPr>
    </w:p>
    <w:p w:rsidR="003379DA" w:rsidRDefault="003379DA" w:rsidP="00642E19">
      <w:pPr>
        <w:spacing w:after="240" w:line="270" w:lineRule="atLeast"/>
        <w:rPr>
          <w:rFonts w:eastAsia="Times New Roman" w:cs="Times New Roman"/>
          <w:szCs w:val="24"/>
        </w:rPr>
      </w:pPr>
    </w:p>
    <w:p w:rsidR="003379DA" w:rsidRDefault="003379DA" w:rsidP="00642E19">
      <w:pPr>
        <w:spacing w:after="240" w:line="270" w:lineRule="atLeast"/>
        <w:rPr>
          <w:rFonts w:eastAsia="Times New Roman" w:cs="Times New Roman"/>
          <w:szCs w:val="24"/>
        </w:rPr>
      </w:pPr>
    </w:p>
    <w:p w:rsidR="003379DA" w:rsidRDefault="003379DA" w:rsidP="00642E19">
      <w:pPr>
        <w:spacing w:after="240" w:line="270" w:lineRule="atLeast"/>
        <w:rPr>
          <w:rFonts w:eastAsia="Times New Roman" w:cs="Times New Roman"/>
          <w:szCs w:val="24"/>
        </w:rPr>
      </w:pPr>
    </w:p>
    <w:p w:rsidR="003379DA" w:rsidRDefault="003379DA" w:rsidP="00642E19">
      <w:pPr>
        <w:spacing w:after="240" w:line="270" w:lineRule="atLeast"/>
        <w:rPr>
          <w:rFonts w:eastAsia="Times New Roman" w:cs="Times New Roman"/>
          <w:szCs w:val="24"/>
        </w:rPr>
      </w:pPr>
    </w:p>
    <w:p w:rsidR="003379DA" w:rsidRDefault="003379DA" w:rsidP="00642E19">
      <w:pPr>
        <w:spacing w:after="240" w:line="270" w:lineRule="atLeast"/>
        <w:rPr>
          <w:rFonts w:eastAsia="Times New Roman" w:cs="Times New Roman"/>
          <w:szCs w:val="24"/>
        </w:rPr>
      </w:pPr>
    </w:p>
    <w:p w:rsidR="003379DA" w:rsidRDefault="003379DA" w:rsidP="00642E19">
      <w:pPr>
        <w:spacing w:after="240" w:line="270" w:lineRule="atLeast"/>
        <w:rPr>
          <w:rFonts w:eastAsia="Times New Roman" w:cs="Times New Roman"/>
          <w:szCs w:val="24"/>
        </w:rPr>
      </w:pPr>
    </w:p>
    <w:p w:rsidR="003379DA" w:rsidRDefault="003379DA" w:rsidP="00642E19">
      <w:pPr>
        <w:spacing w:after="240" w:line="270" w:lineRule="atLeast"/>
        <w:rPr>
          <w:rFonts w:eastAsia="Times New Roman" w:cs="Times New Roman"/>
          <w:szCs w:val="24"/>
        </w:rPr>
      </w:pPr>
    </w:p>
    <w:p w:rsidR="003379DA" w:rsidRDefault="003379DA" w:rsidP="00642E19">
      <w:pPr>
        <w:spacing w:after="240" w:line="270" w:lineRule="atLeast"/>
        <w:rPr>
          <w:rFonts w:eastAsia="Times New Roman" w:cs="Times New Roman"/>
          <w:szCs w:val="24"/>
        </w:rPr>
      </w:pPr>
    </w:p>
    <w:p w:rsidR="00187C1F" w:rsidRDefault="00187C1F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042730" w:rsidRPr="00B372E6" w:rsidRDefault="00042730" w:rsidP="00B372E6">
      <w:pPr>
        <w:pStyle w:val="Nagwek2"/>
        <w:jc w:val="right"/>
        <w:rPr>
          <w:b/>
        </w:rPr>
      </w:pPr>
      <w:bookmarkStart w:id="30" w:name="_Toc159318532"/>
      <w:r w:rsidRPr="00B372E6">
        <w:rPr>
          <w:rFonts w:eastAsia="Times New Roman"/>
          <w:b/>
        </w:rPr>
        <w:lastRenderedPageBreak/>
        <w:t>Załącznik nr 1</w:t>
      </w:r>
      <w:bookmarkEnd w:id="30"/>
    </w:p>
    <w:p w:rsidR="00042730" w:rsidRDefault="00042730" w:rsidP="00042730">
      <w:pPr>
        <w:spacing w:after="0" w:line="270" w:lineRule="atLeast"/>
        <w:rPr>
          <w:rFonts w:cs="Times New Roman"/>
          <w:szCs w:val="24"/>
        </w:rPr>
      </w:pPr>
    </w:p>
    <w:p w:rsidR="00042730" w:rsidRDefault="00042730" w:rsidP="00042730">
      <w:pPr>
        <w:spacing w:after="0" w:line="270" w:lineRule="atLeast"/>
        <w:rPr>
          <w:rFonts w:cs="Times New Roman"/>
          <w:szCs w:val="24"/>
        </w:rPr>
      </w:pPr>
    </w:p>
    <w:p w:rsidR="00042730" w:rsidRPr="009B37B1" w:rsidRDefault="00042730" w:rsidP="00042730">
      <w:pPr>
        <w:spacing w:after="0" w:line="270" w:lineRule="atLeast"/>
        <w:rPr>
          <w:rFonts w:cs="Times New Roman"/>
          <w:szCs w:val="24"/>
        </w:rPr>
      </w:pPr>
    </w:p>
    <w:p w:rsidR="00042730" w:rsidRPr="00B372E6" w:rsidRDefault="00042730" w:rsidP="00B372E6">
      <w:pPr>
        <w:spacing w:after="240" w:line="270" w:lineRule="atLeast"/>
        <w:ind w:left="6372"/>
        <w:jc w:val="left"/>
        <w:rPr>
          <w:rFonts w:cs="Times New Roman"/>
          <w:szCs w:val="24"/>
        </w:rPr>
      </w:pPr>
      <w:r w:rsidRPr="009B37B1">
        <w:rPr>
          <w:rFonts w:cs="Times New Roman"/>
          <w:szCs w:val="24"/>
        </w:rPr>
        <w:t>.........................................</w:t>
      </w:r>
      <w:r w:rsidR="00B372E6">
        <w:rPr>
          <w:rFonts w:cs="Times New Roman"/>
          <w:szCs w:val="24"/>
        </w:rPr>
        <w:t>......</w:t>
      </w:r>
      <w:r w:rsidR="00B372E6">
        <w:rPr>
          <w:rFonts w:cs="Times New Roman"/>
          <w:szCs w:val="24"/>
        </w:rPr>
        <w:br/>
      </w:r>
      <w:r w:rsidRPr="00B372E6">
        <w:rPr>
          <w:rFonts w:cs="Times New Roman"/>
          <w:szCs w:val="24"/>
          <w:vertAlign w:val="superscript"/>
        </w:rPr>
        <w:t>miejscowość, dat</w:t>
      </w:r>
      <w:r w:rsidR="00B372E6">
        <w:rPr>
          <w:rFonts w:cs="Times New Roman"/>
          <w:szCs w:val="24"/>
          <w:vertAlign w:val="superscript"/>
        </w:rPr>
        <w:t>a</w:t>
      </w:r>
    </w:p>
    <w:p w:rsidR="00042730" w:rsidRDefault="00042730" w:rsidP="00042730">
      <w:pPr>
        <w:spacing w:after="240" w:line="270" w:lineRule="atLeast"/>
        <w:jc w:val="right"/>
        <w:rPr>
          <w:rFonts w:cs="Times New Roman"/>
          <w:szCs w:val="24"/>
        </w:rPr>
      </w:pPr>
    </w:p>
    <w:p w:rsidR="00B372E6" w:rsidRPr="009B37B1" w:rsidRDefault="00B372E6" w:rsidP="00042730">
      <w:pPr>
        <w:spacing w:after="240" w:line="270" w:lineRule="atLeast"/>
        <w:jc w:val="right"/>
        <w:rPr>
          <w:rFonts w:cs="Times New Roman"/>
          <w:szCs w:val="24"/>
        </w:rPr>
      </w:pPr>
    </w:p>
    <w:p w:rsidR="00042730" w:rsidRPr="009B37B1" w:rsidRDefault="00042730" w:rsidP="00456D9F">
      <w:pPr>
        <w:pStyle w:val="Nagwek2"/>
        <w:spacing w:before="0"/>
      </w:pPr>
      <w:bookmarkStart w:id="31" w:name="_Toc159318533"/>
      <w:r w:rsidRPr="009B37B1">
        <w:t xml:space="preserve">OŚWIADCZENIE O ZNAJOMOŚCI I PRZESTRZEGANIU ZASAD ZAWARTYCH </w:t>
      </w:r>
      <w:r w:rsidR="00456D9F">
        <w:t xml:space="preserve">             </w:t>
      </w:r>
      <w:r w:rsidRPr="009B37B1">
        <w:t>W STANDARDACH OCHRONY MAŁOLETNICH</w:t>
      </w:r>
      <w:bookmarkEnd w:id="31"/>
    </w:p>
    <w:p w:rsidR="00042730" w:rsidRDefault="00042730" w:rsidP="00456D9F">
      <w:pPr>
        <w:pStyle w:val="Nagwek2"/>
        <w:spacing w:before="0"/>
      </w:pPr>
      <w:bookmarkStart w:id="32" w:name="_Toc159318534"/>
      <w:r w:rsidRPr="009B37B1">
        <w:t>W PSONI KOŁO W GRYFICACH</w:t>
      </w:r>
      <w:bookmarkEnd w:id="32"/>
    </w:p>
    <w:p w:rsidR="00B372E6" w:rsidRPr="009B37B1" w:rsidRDefault="00B372E6" w:rsidP="00042730">
      <w:pPr>
        <w:pStyle w:val="Akapitzlist"/>
        <w:spacing w:after="240" w:line="270" w:lineRule="atLeast"/>
        <w:ind w:left="0"/>
        <w:jc w:val="center"/>
        <w:rPr>
          <w:rFonts w:cs="Times New Roman"/>
          <w:b/>
          <w:szCs w:val="24"/>
        </w:rPr>
      </w:pPr>
    </w:p>
    <w:p w:rsidR="00042730" w:rsidRPr="009B37B1" w:rsidRDefault="00042730" w:rsidP="00042730">
      <w:pPr>
        <w:pStyle w:val="Akapitzlist"/>
        <w:spacing w:after="240" w:line="270" w:lineRule="atLeast"/>
        <w:ind w:left="0"/>
        <w:jc w:val="center"/>
        <w:rPr>
          <w:rFonts w:cs="Times New Roman"/>
          <w:b/>
          <w:szCs w:val="24"/>
        </w:rPr>
      </w:pPr>
    </w:p>
    <w:p w:rsidR="00042730" w:rsidRPr="009B37B1" w:rsidRDefault="00042730" w:rsidP="00042730">
      <w:pPr>
        <w:spacing w:after="240" w:line="270" w:lineRule="atLeast"/>
        <w:jc w:val="center"/>
        <w:rPr>
          <w:rFonts w:cs="Times New Roman"/>
          <w:b/>
          <w:szCs w:val="24"/>
        </w:rPr>
      </w:pPr>
    </w:p>
    <w:p w:rsidR="00042730" w:rsidRPr="009B37B1" w:rsidRDefault="00042730" w:rsidP="00042730">
      <w:pPr>
        <w:spacing w:after="0" w:line="360" w:lineRule="auto"/>
        <w:ind w:firstLine="708"/>
        <w:rPr>
          <w:rFonts w:cs="Times New Roman"/>
          <w:szCs w:val="24"/>
        </w:rPr>
      </w:pPr>
      <w:r w:rsidRPr="009B37B1">
        <w:rPr>
          <w:rFonts w:cs="Times New Roman"/>
          <w:szCs w:val="24"/>
        </w:rPr>
        <w:t xml:space="preserve"> Ja, ................................................................................................................................ </w:t>
      </w:r>
    </w:p>
    <w:p w:rsidR="00042730" w:rsidRPr="009B37B1" w:rsidRDefault="00042730" w:rsidP="00042730">
      <w:pPr>
        <w:spacing w:after="0" w:line="360" w:lineRule="auto"/>
        <w:rPr>
          <w:rFonts w:cs="Times New Roman"/>
          <w:szCs w:val="24"/>
        </w:rPr>
      </w:pPr>
      <w:r w:rsidRPr="009B37B1">
        <w:rPr>
          <w:rFonts w:cs="Times New Roman"/>
          <w:szCs w:val="24"/>
        </w:rPr>
        <w:t>oświadczam, że zapoznałam/em się ze Standardami Ochrony Małoletnich stosowanymi</w:t>
      </w:r>
      <w:r w:rsidR="00456D9F">
        <w:rPr>
          <w:rFonts w:cs="Times New Roman"/>
          <w:szCs w:val="24"/>
        </w:rPr>
        <w:t xml:space="preserve">              w Polskim Stowarzyszeniu na rzecz Osób z Niepełnosprawnością Intelektualną koło</w:t>
      </w:r>
      <w:r w:rsidRPr="009B37B1">
        <w:rPr>
          <w:rFonts w:cs="Times New Roman"/>
          <w:szCs w:val="24"/>
        </w:rPr>
        <w:t xml:space="preserve"> w Gryf</w:t>
      </w:r>
      <w:r w:rsidRPr="009B37B1">
        <w:rPr>
          <w:rFonts w:cs="Times New Roman"/>
          <w:szCs w:val="24"/>
        </w:rPr>
        <w:t>i</w:t>
      </w:r>
      <w:r w:rsidRPr="009B37B1">
        <w:rPr>
          <w:rFonts w:cs="Times New Roman"/>
          <w:szCs w:val="24"/>
        </w:rPr>
        <w:t xml:space="preserve">cach oraz deklaruję, że będę ich przestrzegać.     </w:t>
      </w:r>
    </w:p>
    <w:p w:rsidR="00042730" w:rsidRPr="009B37B1" w:rsidRDefault="00042730" w:rsidP="00042730">
      <w:pPr>
        <w:spacing w:after="0" w:line="360" w:lineRule="auto"/>
        <w:rPr>
          <w:rFonts w:cs="Times New Roman"/>
          <w:szCs w:val="24"/>
        </w:rPr>
      </w:pPr>
      <w:r w:rsidRPr="009B37B1">
        <w:rPr>
          <w:rFonts w:cs="Times New Roman"/>
          <w:szCs w:val="24"/>
        </w:rPr>
        <w:t>Jestem świadomy/a odpowiedzialności karnej za złożenie fałszywego oświadczenia. Oświadcz</w:t>
      </w:r>
      <w:r w:rsidRPr="009B37B1">
        <w:rPr>
          <w:rFonts w:cs="Times New Roman"/>
          <w:szCs w:val="24"/>
        </w:rPr>
        <w:t>e</w:t>
      </w:r>
      <w:r w:rsidRPr="009B37B1">
        <w:rPr>
          <w:rFonts w:cs="Times New Roman"/>
          <w:szCs w:val="24"/>
        </w:rPr>
        <w:t>nie to zastępuje pouczenie organu o odpowiedzialności karnej za złożenie fałszywego oświa</w:t>
      </w:r>
      <w:r w:rsidRPr="009B37B1">
        <w:rPr>
          <w:rFonts w:cs="Times New Roman"/>
          <w:szCs w:val="24"/>
        </w:rPr>
        <w:t>d</w:t>
      </w:r>
      <w:r w:rsidRPr="009B37B1">
        <w:rPr>
          <w:rFonts w:cs="Times New Roman"/>
          <w:szCs w:val="24"/>
        </w:rPr>
        <w:t xml:space="preserve">czenia. </w:t>
      </w:r>
    </w:p>
    <w:p w:rsidR="00042730" w:rsidRPr="009B37B1" w:rsidRDefault="00042730" w:rsidP="00042730">
      <w:pPr>
        <w:pStyle w:val="Akapitzlist"/>
        <w:spacing w:after="0" w:line="270" w:lineRule="atLeast"/>
        <w:ind w:left="0"/>
        <w:rPr>
          <w:rFonts w:cs="Times New Roman"/>
          <w:szCs w:val="24"/>
        </w:rPr>
      </w:pPr>
    </w:p>
    <w:p w:rsidR="00042730" w:rsidRDefault="00042730" w:rsidP="00B372E6">
      <w:pPr>
        <w:spacing w:after="240" w:line="360" w:lineRule="auto"/>
        <w:rPr>
          <w:rFonts w:cs="Times New Roman"/>
          <w:szCs w:val="24"/>
        </w:rPr>
      </w:pPr>
    </w:p>
    <w:p w:rsidR="00B372E6" w:rsidRDefault="00B372E6" w:rsidP="00B372E6">
      <w:pPr>
        <w:spacing w:after="240" w:line="360" w:lineRule="auto"/>
        <w:rPr>
          <w:rFonts w:cs="Times New Roman"/>
          <w:szCs w:val="24"/>
        </w:rPr>
      </w:pPr>
    </w:p>
    <w:p w:rsidR="00B372E6" w:rsidRPr="009B37B1" w:rsidRDefault="00B372E6" w:rsidP="00B372E6">
      <w:pPr>
        <w:spacing w:after="240" w:line="360" w:lineRule="auto"/>
        <w:rPr>
          <w:rFonts w:cs="Times New Roman"/>
          <w:szCs w:val="24"/>
        </w:rPr>
      </w:pPr>
    </w:p>
    <w:p w:rsidR="00042730" w:rsidRPr="009B37B1" w:rsidRDefault="00B372E6" w:rsidP="00B372E6">
      <w:pPr>
        <w:spacing w:after="0" w:line="36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………….</w:t>
      </w:r>
      <w:r w:rsidR="00042730" w:rsidRPr="009B37B1">
        <w:rPr>
          <w:rFonts w:cs="Times New Roman"/>
          <w:szCs w:val="24"/>
        </w:rPr>
        <w:t>................................................</w:t>
      </w:r>
    </w:p>
    <w:p w:rsidR="00042730" w:rsidRPr="009B37B1" w:rsidRDefault="00042730" w:rsidP="00B372E6">
      <w:pPr>
        <w:spacing w:after="0" w:line="360" w:lineRule="auto"/>
        <w:ind w:left="7080"/>
        <w:jc w:val="left"/>
        <w:rPr>
          <w:rFonts w:cs="Times New Roman"/>
          <w:szCs w:val="24"/>
        </w:rPr>
      </w:pPr>
      <w:r w:rsidRPr="009B37B1">
        <w:rPr>
          <w:rFonts w:cs="Times New Roman"/>
          <w:szCs w:val="24"/>
        </w:rPr>
        <w:t>Podpis</w:t>
      </w:r>
    </w:p>
    <w:p w:rsidR="00042730" w:rsidRPr="009B37B1" w:rsidRDefault="00042730" w:rsidP="00042730">
      <w:pPr>
        <w:spacing w:after="0" w:line="270" w:lineRule="atLeast"/>
        <w:jc w:val="right"/>
        <w:rPr>
          <w:rFonts w:cs="Times New Roman"/>
          <w:szCs w:val="24"/>
        </w:rPr>
      </w:pPr>
    </w:p>
    <w:p w:rsidR="00042730" w:rsidRPr="009B37B1" w:rsidRDefault="00042730" w:rsidP="00042730">
      <w:pPr>
        <w:spacing w:after="0" w:line="270" w:lineRule="atLeast"/>
        <w:rPr>
          <w:rFonts w:cs="Times New Roman"/>
          <w:szCs w:val="24"/>
        </w:rPr>
      </w:pPr>
    </w:p>
    <w:p w:rsidR="00042730" w:rsidRDefault="00042730" w:rsidP="00042730">
      <w:pPr>
        <w:pStyle w:val="Akapitzlist"/>
        <w:spacing w:after="240" w:line="270" w:lineRule="atLeast"/>
        <w:ind w:left="0"/>
        <w:rPr>
          <w:rFonts w:cs="Times New Roman"/>
          <w:szCs w:val="24"/>
        </w:rPr>
      </w:pPr>
    </w:p>
    <w:p w:rsidR="00042730" w:rsidRDefault="00042730" w:rsidP="00042730">
      <w:pPr>
        <w:pStyle w:val="Akapitzlist"/>
        <w:spacing w:after="240" w:line="270" w:lineRule="atLeast"/>
        <w:ind w:left="0"/>
        <w:rPr>
          <w:rFonts w:cs="Times New Roman"/>
          <w:szCs w:val="24"/>
        </w:rPr>
      </w:pPr>
    </w:p>
    <w:p w:rsidR="00042730" w:rsidRDefault="00042730" w:rsidP="00042730">
      <w:pPr>
        <w:pStyle w:val="Akapitzlist"/>
        <w:spacing w:after="240" w:line="270" w:lineRule="atLeast"/>
        <w:ind w:left="0"/>
        <w:rPr>
          <w:rFonts w:cs="Times New Roman"/>
          <w:szCs w:val="24"/>
        </w:rPr>
      </w:pPr>
    </w:p>
    <w:p w:rsidR="00042730" w:rsidRDefault="00042730" w:rsidP="00042730">
      <w:pPr>
        <w:pStyle w:val="Akapitzlist"/>
        <w:spacing w:after="240" w:line="270" w:lineRule="atLeast"/>
        <w:ind w:left="0"/>
        <w:rPr>
          <w:rFonts w:cs="Times New Roman"/>
          <w:szCs w:val="24"/>
        </w:rPr>
      </w:pPr>
    </w:p>
    <w:p w:rsidR="003379DA" w:rsidRDefault="003379DA" w:rsidP="00042730">
      <w:pPr>
        <w:pStyle w:val="Akapitzlist"/>
        <w:spacing w:after="240" w:line="270" w:lineRule="atLeast"/>
        <w:ind w:left="0"/>
        <w:rPr>
          <w:rFonts w:cs="Times New Roman"/>
          <w:szCs w:val="24"/>
        </w:rPr>
      </w:pPr>
    </w:p>
    <w:p w:rsidR="003379DA" w:rsidRDefault="003379DA" w:rsidP="00042730">
      <w:pPr>
        <w:pStyle w:val="Akapitzlist"/>
        <w:spacing w:after="240" w:line="270" w:lineRule="atLeast"/>
        <w:ind w:left="0"/>
        <w:rPr>
          <w:rFonts w:cs="Times New Roman"/>
          <w:szCs w:val="24"/>
        </w:rPr>
      </w:pPr>
    </w:p>
    <w:p w:rsidR="003379DA" w:rsidRDefault="003379DA" w:rsidP="00042730">
      <w:pPr>
        <w:pStyle w:val="Akapitzlist"/>
        <w:spacing w:after="240" w:line="270" w:lineRule="atLeast"/>
        <w:ind w:left="0"/>
        <w:rPr>
          <w:rFonts w:cs="Times New Roman"/>
          <w:szCs w:val="24"/>
        </w:rPr>
      </w:pPr>
    </w:p>
    <w:p w:rsidR="00B372E6" w:rsidRDefault="00B372E6">
      <w:pPr>
        <w:jc w:val="left"/>
        <w:rPr>
          <w:rFonts w:cs="Times New Roman"/>
          <w:szCs w:val="24"/>
        </w:rPr>
      </w:pPr>
    </w:p>
    <w:p w:rsidR="00042730" w:rsidRPr="00B372E6" w:rsidRDefault="00042730" w:rsidP="00B372E6">
      <w:pPr>
        <w:pStyle w:val="Nagwek2"/>
        <w:jc w:val="right"/>
        <w:rPr>
          <w:rFonts w:eastAsia="Times New Roman"/>
          <w:b/>
        </w:rPr>
      </w:pPr>
      <w:bookmarkStart w:id="33" w:name="_Toc159318535"/>
      <w:r w:rsidRPr="00B372E6">
        <w:rPr>
          <w:rFonts w:eastAsia="Times New Roman"/>
          <w:b/>
        </w:rPr>
        <w:lastRenderedPageBreak/>
        <w:t>Załącznik nr 2</w:t>
      </w:r>
      <w:bookmarkEnd w:id="33"/>
    </w:p>
    <w:p w:rsidR="00042730" w:rsidRPr="009B37B1" w:rsidRDefault="00042730" w:rsidP="00042730">
      <w:pPr>
        <w:spacing w:after="240" w:line="270" w:lineRule="atLeast"/>
        <w:rPr>
          <w:rFonts w:eastAsia="Times New Roman" w:cs="Times New Roman"/>
          <w:szCs w:val="24"/>
        </w:rPr>
      </w:pPr>
    </w:p>
    <w:p w:rsidR="00042730" w:rsidRPr="009B37B1" w:rsidRDefault="00042730" w:rsidP="00042730">
      <w:pPr>
        <w:spacing w:after="240" w:line="270" w:lineRule="atLeast"/>
        <w:rPr>
          <w:rFonts w:cs="Times New Roman"/>
          <w:szCs w:val="24"/>
        </w:rPr>
      </w:pPr>
    </w:p>
    <w:p w:rsidR="00042730" w:rsidRPr="00B372E6" w:rsidRDefault="00042730" w:rsidP="00B372E6">
      <w:pPr>
        <w:spacing w:after="240" w:line="270" w:lineRule="atLeast"/>
        <w:ind w:left="5664" w:firstLine="708"/>
        <w:jc w:val="left"/>
        <w:rPr>
          <w:rFonts w:cs="Times New Roman"/>
          <w:szCs w:val="24"/>
          <w:vertAlign w:val="superscript"/>
        </w:rPr>
      </w:pPr>
      <w:r w:rsidRPr="009B37B1">
        <w:rPr>
          <w:rFonts w:cs="Times New Roman"/>
          <w:szCs w:val="24"/>
        </w:rPr>
        <w:t>.................................................</w:t>
      </w:r>
      <w:r w:rsidR="00B372E6">
        <w:rPr>
          <w:rFonts w:cs="Times New Roman"/>
          <w:szCs w:val="24"/>
        </w:rPr>
        <w:br/>
      </w:r>
      <w:r w:rsidRPr="00B372E6">
        <w:rPr>
          <w:rFonts w:cs="Times New Roman"/>
          <w:szCs w:val="24"/>
          <w:vertAlign w:val="superscript"/>
        </w:rPr>
        <w:t xml:space="preserve">miejscowość, data </w:t>
      </w:r>
    </w:p>
    <w:p w:rsidR="00042730" w:rsidRDefault="00042730" w:rsidP="00042730">
      <w:pPr>
        <w:spacing w:after="240" w:line="270" w:lineRule="atLeast"/>
        <w:jc w:val="right"/>
        <w:rPr>
          <w:rFonts w:cs="Times New Roman"/>
          <w:szCs w:val="24"/>
        </w:rPr>
      </w:pPr>
    </w:p>
    <w:p w:rsidR="00B372E6" w:rsidRPr="009B37B1" w:rsidRDefault="00B372E6" w:rsidP="00042730">
      <w:pPr>
        <w:spacing w:after="240" w:line="270" w:lineRule="atLeast"/>
        <w:jc w:val="right"/>
        <w:rPr>
          <w:rFonts w:cs="Times New Roman"/>
          <w:szCs w:val="24"/>
        </w:rPr>
      </w:pPr>
    </w:p>
    <w:p w:rsidR="00042730" w:rsidRPr="009B37B1" w:rsidRDefault="00042730" w:rsidP="00B372E6">
      <w:pPr>
        <w:pStyle w:val="Nagwek2"/>
      </w:pPr>
      <w:bookmarkStart w:id="34" w:name="_Toc159318536"/>
      <w:r w:rsidRPr="009B37B1">
        <w:t>OŚWIADCZENIE O NIEKARALNOŚCI</w:t>
      </w:r>
      <w:bookmarkEnd w:id="34"/>
    </w:p>
    <w:p w:rsidR="00042730" w:rsidRPr="009B37B1" w:rsidRDefault="00042730" w:rsidP="00042730">
      <w:pPr>
        <w:pStyle w:val="Akapitzlist"/>
        <w:spacing w:after="240" w:line="270" w:lineRule="atLeast"/>
        <w:ind w:left="0"/>
        <w:jc w:val="center"/>
        <w:rPr>
          <w:rFonts w:cs="Times New Roman"/>
          <w:b/>
          <w:szCs w:val="24"/>
        </w:rPr>
      </w:pPr>
    </w:p>
    <w:p w:rsidR="00042730" w:rsidRPr="009B37B1" w:rsidRDefault="00042730" w:rsidP="00042730">
      <w:pPr>
        <w:spacing w:after="240" w:line="270" w:lineRule="atLeast"/>
        <w:jc w:val="center"/>
        <w:rPr>
          <w:rFonts w:cs="Times New Roman"/>
          <w:b/>
          <w:szCs w:val="24"/>
        </w:rPr>
      </w:pPr>
    </w:p>
    <w:p w:rsidR="00042730" w:rsidRPr="009B37B1" w:rsidRDefault="00042730" w:rsidP="00642E19">
      <w:pPr>
        <w:spacing w:after="0" w:line="360" w:lineRule="auto"/>
        <w:ind w:firstLine="708"/>
        <w:rPr>
          <w:rFonts w:cs="Times New Roman"/>
          <w:szCs w:val="24"/>
        </w:rPr>
      </w:pPr>
      <w:r w:rsidRPr="009B37B1">
        <w:rPr>
          <w:rFonts w:cs="Times New Roman"/>
          <w:szCs w:val="24"/>
        </w:rPr>
        <w:t xml:space="preserve"> Ja, ................................................................................................................................ oświadczam, że nie byłam/em skazana/y za przestępstwo przeciwko wolności seksualnej i ob</w:t>
      </w:r>
      <w:r w:rsidRPr="009B37B1">
        <w:rPr>
          <w:rFonts w:cs="Times New Roman"/>
          <w:szCs w:val="24"/>
        </w:rPr>
        <w:t>y</w:t>
      </w:r>
      <w:r w:rsidRPr="009B37B1">
        <w:rPr>
          <w:rFonts w:cs="Times New Roman"/>
          <w:szCs w:val="24"/>
        </w:rPr>
        <w:t xml:space="preserve">czajności, i przestępstwa z użyciem przemocy na szkodę małoletniego i nie toczy się przeciwko mnie żadne postępowanie karne ani dyscyplinarne w tym zakresie. </w:t>
      </w:r>
    </w:p>
    <w:p w:rsidR="00042730" w:rsidRDefault="00042730" w:rsidP="00042730">
      <w:pPr>
        <w:spacing w:after="0" w:line="360" w:lineRule="auto"/>
        <w:rPr>
          <w:rFonts w:cs="Times New Roman"/>
          <w:szCs w:val="24"/>
        </w:rPr>
      </w:pPr>
      <w:r w:rsidRPr="009B37B1">
        <w:rPr>
          <w:rFonts w:cs="Times New Roman"/>
          <w:szCs w:val="24"/>
        </w:rPr>
        <w:t xml:space="preserve">Oświadczenie to zastępuje pouczenie organu o odpowiedzialności karnej za złożenie fałszywego oświadczenia. </w:t>
      </w:r>
    </w:p>
    <w:p w:rsidR="00B372E6" w:rsidRPr="009B37B1" w:rsidRDefault="00B372E6" w:rsidP="00042730">
      <w:pPr>
        <w:spacing w:after="0" w:line="360" w:lineRule="auto"/>
        <w:rPr>
          <w:rFonts w:cs="Times New Roman"/>
          <w:szCs w:val="24"/>
        </w:rPr>
      </w:pPr>
    </w:p>
    <w:p w:rsidR="00B372E6" w:rsidRDefault="00B372E6" w:rsidP="00042730">
      <w:pPr>
        <w:spacing w:after="0" w:line="270" w:lineRule="atLeast"/>
        <w:jc w:val="right"/>
        <w:rPr>
          <w:rFonts w:cs="Times New Roman"/>
          <w:szCs w:val="24"/>
        </w:rPr>
      </w:pPr>
    </w:p>
    <w:p w:rsidR="00B372E6" w:rsidRDefault="00B372E6" w:rsidP="00B372E6">
      <w:pPr>
        <w:spacing w:after="0" w:line="360" w:lineRule="auto"/>
        <w:jc w:val="left"/>
        <w:rPr>
          <w:rFonts w:cs="Times New Roman"/>
          <w:szCs w:val="24"/>
        </w:rPr>
      </w:pPr>
    </w:p>
    <w:p w:rsidR="00B372E6" w:rsidRDefault="00B372E6" w:rsidP="00B372E6">
      <w:pPr>
        <w:spacing w:after="0" w:line="360" w:lineRule="auto"/>
        <w:ind w:left="4956" w:firstLine="70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…….</w:t>
      </w:r>
      <w:r w:rsidR="00042730" w:rsidRPr="009B37B1">
        <w:rPr>
          <w:rFonts w:cs="Times New Roman"/>
          <w:szCs w:val="24"/>
        </w:rPr>
        <w:t>................</w:t>
      </w:r>
      <w:r>
        <w:rPr>
          <w:rFonts w:cs="Times New Roman"/>
          <w:szCs w:val="24"/>
        </w:rPr>
        <w:t>...............................</w:t>
      </w:r>
    </w:p>
    <w:p w:rsidR="00042730" w:rsidRDefault="00042730" w:rsidP="00B372E6">
      <w:pPr>
        <w:spacing w:after="0" w:line="360" w:lineRule="auto"/>
        <w:ind w:left="7080"/>
        <w:jc w:val="left"/>
        <w:rPr>
          <w:rFonts w:cs="Times New Roman"/>
          <w:szCs w:val="24"/>
        </w:rPr>
      </w:pPr>
      <w:r w:rsidRPr="009B37B1">
        <w:rPr>
          <w:rFonts w:cs="Times New Roman"/>
          <w:szCs w:val="24"/>
        </w:rPr>
        <w:t>Podpis</w:t>
      </w:r>
    </w:p>
    <w:p w:rsidR="00042730" w:rsidRDefault="00042730" w:rsidP="00042730">
      <w:pPr>
        <w:spacing w:after="0" w:line="270" w:lineRule="atLeast"/>
        <w:jc w:val="right"/>
        <w:rPr>
          <w:rFonts w:cs="Times New Roman"/>
          <w:szCs w:val="24"/>
        </w:rPr>
      </w:pPr>
    </w:p>
    <w:p w:rsidR="004B38F3" w:rsidRDefault="004B38F3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042730" w:rsidRDefault="00042730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042730" w:rsidRDefault="00042730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042730" w:rsidRDefault="00042730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042730" w:rsidRDefault="00042730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042730" w:rsidRDefault="00042730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042730" w:rsidRDefault="00042730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042730" w:rsidRDefault="00042730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042730" w:rsidRDefault="00042730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B372E6" w:rsidRDefault="00B372E6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042730" w:rsidRPr="00D32E4E" w:rsidRDefault="00042730" w:rsidP="00D32E4E">
      <w:pPr>
        <w:pStyle w:val="Nagwek2"/>
        <w:jc w:val="right"/>
        <w:rPr>
          <w:b/>
        </w:rPr>
      </w:pPr>
      <w:bookmarkStart w:id="35" w:name="_Toc159318537"/>
      <w:r w:rsidRPr="00D32E4E">
        <w:rPr>
          <w:b/>
        </w:rPr>
        <w:lastRenderedPageBreak/>
        <w:t>Załącznik nr 3</w:t>
      </w:r>
      <w:bookmarkEnd w:id="35"/>
    </w:p>
    <w:p w:rsidR="00042730" w:rsidRPr="00D32E4E" w:rsidRDefault="00042730" w:rsidP="00D32E4E">
      <w:pPr>
        <w:pStyle w:val="Nagwek2"/>
        <w:rPr>
          <w:szCs w:val="24"/>
        </w:rPr>
      </w:pPr>
    </w:p>
    <w:p w:rsidR="00042730" w:rsidRDefault="00042730" w:rsidP="00D32E4E">
      <w:pPr>
        <w:pStyle w:val="Nagwek2"/>
        <w:rPr>
          <w:rFonts w:eastAsia="Times New Roman" w:cs="Times New Roman"/>
          <w:szCs w:val="24"/>
        </w:rPr>
      </w:pPr>
      <w:bookmarkStart w:id="36" w:name="_Toc159318538"/>
      <w:r w:rsidRPr="00D32E4E">
        <w:rPr>
          <w:szCs w:val="24"/>
        </w:rPr>
        <w:t>Karta interwencji</w:t>
      </w:r>
      <w:r w:rsidR="00943280">
        <w:rPr>
          <w:szCs w:val="24"/>
        </w:rPr>
        <w:t xml:space="preserve"> </w:t>
      </w:r>
      <w:r w:rsidR="003B5428" w:rsidRPr="003B5428">
        <w:rPr>
          <w:rFonts w:eastAsia="Times New Roman" w:cs="Times New Roman"/>
          <w:szCs w:val="24"/>
        </w:rPr>
        <w:t>nr ………z dnia</w:t>
      </w:r>
      <w:bookmarkEnd w:id="36"/>
    </w:p>
    <w:p w:rsidR="003B5428" w:rsidRDefault="00042730" w:rsidP="003B5428">
      <w:pPr>
        <w:spacing w:after="0" w:line="270" w:lineRule="atLeast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obowiązująca w Polskim Stowarzyszeniu na rzecz Osób </w:t>
      </w:r>
      <w:r w:rsidR="003B5428">
        <w:rPr>
          <w:rFonts w:eastAsia="Times New Roman" w:cs="Times New Roman"/>
          <w:szCs w:val="24"/>
        </w:rPr>
        <w:t xml:space="preserve">z Niepełnosprawnością </w:t>
      </w:r>
    </w:p>
    <w:p w:rsidR="00042730" w:rsidRDefault="003B5428" w:rsidP="003B5428">
      <w:pPr>
        <w:spacing w:after="0" w:line="270" w:lineRule="atLeast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koło</w:t>
      </w:r>
      <w:r w:rsidR="00042730">
        <w:rPr>
          <w:rFonts w:eastAsia="Times New Roman" w:cs="Times New Roman"/>
          <w:szCs w:val="24"/>
        </w:rPr>
        <w:t xml:space="preserve"> w Gryficach</w:t>
      </w:r>
    </w:p>
    <w:p w:rsidR="003B5428" w:rsidRDefault="003B5428" w:rsidP="003B5428">
      <w:pPr>
        <w:spacing w:after="0" w:line="270" w:lineRule="atLeast"/>
        <w:jc w:val="center"/>
        <w:rPr>
          <w:rFonts w:eastAsia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2730" w:rsidTr="003B5428">
        <w:tc>
          <w:tcPr>
            <w:tcW w:w="9212" w:type="dxa"/>
            <w:gridSpan w:val="3"/>
          </w:tcPr>
          <w:p w:rsidR="00042730" w:rsidRDefault="00042730" w:rsidP="003B5428">
            <w:pPr>
              <w:spacing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Imię i nazwisko wychowanka: </w:t>
            </w:r>
          </w:p>
          <w:p w:rsidR="003B5428" w:rsidRDefault="003B5428" w:rsidP="003B5428">
            <w:pPr>
              <w:spacing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3B5428">
        <w:tc>
          <w:tcPr>
            <w:tcW w:w="3070" w:type="dxa"/>
          </w:tcPr>
          <w:p w:rsidR="00042730" w:rsidRDefault="00042730" w:rsidP="003B5428">
            <w:pPr>
              <w:spacing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042730" w:rsidRDefault="00042730" w:rsidP="003B5428">
            <w:pPr>
              <w:spacing w:line="27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Przyczyna interwencji</w:t>
            </w:r>
          </w:p>
          <w:p w:rsidR="00042730" w:rsidRDefault="00042730" w:rsidP="003B5428">
            <w:pPr>
              <w:spacing w:line="27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(forma krzywdzenia)</w:t>
            </w:r>
          </w:p>
          <w:p w:rsidR="00042730" w:rsidRDefault="00042730" w:rsidP="003B5428">
            <w:pPr>
              <w:spacing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142" w:type="dxa"/>
            <w:gridSpan w:val="2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3B5428">
        <w:tc>
          <w:tcPr>
            <w:tcW w:w="3070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Osoba zgłaszająca interwe</w:t>
            </w:r>
            <w:r>
              <w:rPr>
                <w:rFonts w:eastAsia="Times New Roman" w:cs="Times New Roman"/>
                <w:szCs w:val="24"/>
              </w:rPr>
              <w:t>n</w:t>
            </w:r>
            <w:r>
              <w:rPr>
                <w:rFonts w:eastAsia="Times New Roman" w:cs="Times New Roman"/>
                <w:szCs w:val="24"/>
              </w:rPr>
              <w:t>cję</w:t>
            </w:r>
          </w:p>
        </w:tc>
        <w:tc>
          <w:tcPr>
            <w:tcW w:w="6142" w:type="dxa"/>
            <w:gridSpan w:val="2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42730" w:rsidTr="003B5428">
        <w:tc>
          <w:tcPr>
            <w:tcW w:w="3070" w:type="dxa"/>
            <w:vMerge w:val="restart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Opis działań podjętych przez personel/nauczyciela-terapeutę/ psychologa</w:t>
            </w: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Data</w:t>
            </w: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Działanie</w:t>
            </w:r>
          </w:p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42730" w:rsidTr="003B5428">
        <w:tc>
          <w:tcPr>
            <w:tcW w:w="3070" w:type="dxa"/>
            <w:vMerge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42730" w:rsidTr="003B5428">
        <w:tc>
          <w:tcPr>
            <w:tcW w:w="3070" w:type="dxa"/>
            <w:vMerge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42730" w:rsidTr="003B5428">
        <w:tc>
          <w:tcPr>
            <w:tcW w:w="3070" w:type="dxa"/>
            <w:vMerge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42730" w:rsidTr="003B5428">
        <w:tc>
          <w:tcPr>
            <w:tcW w:w="3070" w:type="dxa"/>
            <w:vMerge w:val="restart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Spotkania z rodzic</w:t>
            </w:r>
            <w:r>
              <w:rPr>
                <w:rFonts w:eastAsia="Times New Roman" w:cs="Times New Roman"/>
                <w:szCs w:val="24"/>
              </w:rPr>
              <w:t>a</w:t>
            </w:r>
            <w:r>
              <w:rPr>
                <w:rFonts w:eastAsia="Times New Roman" w:cs="Times New Roman"/>
                <w:szCs w:val="24"/>
              </w:rPr>
              <w:t>mi/opiekunami prawnymi mał</w:t>
            </w:r>
            <w:r>
              <w:rPr>
                <w:rFonts w:eastAsia="Times New Roman" w:cs="Times New Roman"/>
                <w:szCs w:val="24"/>
              </w:rPr>
              <w:t>o</w:t>
            </w:r>
            <w:r>
              <w:rPr>
                <w:rFonts w:eastAsia="Times New Roman" w:cs="Times New Roman"/>
                <w:szCs w:val="24"/>
              </w:rPr>
              <w:t>letniego</w:t>
            </w: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Data</w:t>
            </w:r>
          </w:p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Działanie</w:t>
            </w:r>
          </w:p>
        </w:tc>
      </w:tr>
      <w:tr w:rsidR="00042730" w:rsidTr="003B5428">
        <w:tc>
          <w:tcPr>
            <w:tcW w:w="3070" w:type="dxa"/>
            <w:vMerge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42730" w:rsidTr="003B5428">
        <w:tc>
          <w:tcPr>
            <w:tcW w:w="3070" w:type="dxa"/>
            <w:vMerge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42730" w:rsidTr="003B5428">
        <w:tc>
          <w:tcPr>
            <w:tcW w:w="3070" w:type="dxa"/>
            <w:vMerge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42730" w:rsidTr="003B5428">
        <w:tc>
          <w:tcPr>
            <w:tcW w:w="3070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Forma podjętej interwencji</w:t>
            </w:r>
          </w:p>
        </w:tc>
        <w:tc>
          <w:tcPr>
            <w:tcW w:w="6142" w:type="dxa"/>
            <w:gridSpan w:val="2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Zawiadomienie policji</w:t>
            </w:r>
          </w:p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Zawiadomienie o podejrzeniu przestępstwa</w:t>
            </w:r>
          </w:p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Wniosek o wgląd w sytuację rodziny</w:t>
            </w:r>
          </w:p>
          <w:p w:rsidR="007A3AF4" w:rsidRDefault="007A3AF4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Wszczęcie procedury „Niebieskiej Karty”</w:t>
            </w:r>
          </w:p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Inny rodzaj interwencji, jaki?</w:t>
            </w:r>
          </w:p>
        </w:tc>
      </w:tr>
      <w:tr w:rsidR="00042730" w:rsidTr="003B5428">
        <w:tc>
          <w:tcPr>
            <w:tcW w:w="3070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Dane dotyczące interwencji (nazwa organu, do którego zgłoszono interwencję) i data interwencji</w:t>
            </w: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42730" w:rsidTr="003B5428">
        <w:tc>
          <w:tcPr>
            <w:tcW w:w="3070" w:type="dxa"/>
            <w:vMerge w:val="restart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Wyniki interwencji: działania organów sprawiedliwości, dzi</w:t>
            </w:r>
            <w:r>
              <w:rPr>
                <w:rFonts w:eastAsia="Times New Roman" w:cs="Times New Roman"/>
                <w:szCs w:val="24"/>
              </w:rPr>
              <w:t>a</w:t>
            </w:r>
            <w:r>
              <w:rPr>
                <w:rFonts w:eastAsia="Times New Roman" w:cs="Times New Roman"/>
                <w:szCs w:val="24"/>
              </w:rPr>
              <w:t>łania OREW, działania rodziców/ opiekunów pra</w:t>
            </w:r>
            <w:r>
              <w:rPr>
                <w:rFonts w:eastAsia="Times New Roman" w:cs="Times New Roman"/>
                <w:szCs w:val="24"/>
              </w:rPr>
              <w:t>w</w:t>
            </w:r>
            <w:r>
              <w:rPr>
                <w:rFonts w:eastAsia="Times New Roman" w:cs="Times New Roman"/>
                <w:szCs w:val="24"/>
              </w:rPr>
              <w:t>nych</w:t>
            </w: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Data</w:t>
            </w: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Działanie</w:t>
            </w:r>
          </w:p>
        </w:tc>
      </w:tr>
      <w:tr w:rsidR="00042730" w:rsidTr="003B5428">
        <w:tc>
          <w:tcPr>
            <w:tcW w:w="3070" w:type="dxa"/>
            <w:vMerge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042730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042730" w:rsidRDefault="00042730" w:rsidP="00042730">
      <w:pPr>
        <w:spacing w:after="240" w:line="270" w:lineRule="atLeast"/>
        <w:jc w:val="center"/>
        <w:rPr>
          <w:rFonts w:eastAsia="Times New Roman" w:cs="Times New Roman"/>
          <w:szCs w:val="24"/>
        </w:rPr>
      </w:pPr>
    </w:p>
    <w:p w:rsidR="00042730" w:rsidRDefault="00042730" w:rsidP="00042730">
      <w:pPr>
        <w:spacing w:after="240" w:line="270" w:lineRule="atLeast"/>
        <w:jc w:val="center"/>
        <w:rPr>
          <w:rFonts w:eastAsia="Times New Roman" w:cs="Times New Roman"/>
          <w:szCs w:val="24"/>
        </w:rPr>
      </w:pPr>
    </w:p>
    <w:p w:rsidR="00042730" w:rsidRDefault="00042730" w:rsidP="00042730">
      <w:pPr>
        <w:spacing w:after="240" w:line="270" w:lineRule="atLeast"/>
        <w:jc w:val="right"/>
        <w:rPr>
          <w:rFonts w:eastAsia="Times New Roman" w:cs="Times New Roman"/>
          <w:b/>
          <w:szCs w:val="24"/>
        </w:rPr>
      </w:pPr>
    </w:p>
    <w:p w:rsidR="00042730" w:rsidRDefault="00042730" w:rsidP="00042730">
      <w:pPr>
        <w:spacing w:after="240" w:line="270" w:lineRule="atLeast"/>
        <w:jc w:val="right"/>
        <w:rPr>
          <w:rFonts w:eastAsia="Times New Roman" w:cs="Times New Roman"/>
          <w:b/>
          <w:szCs w:val="24"/>
        </w:rPr>
      </w:pPr>
    </w:p>
    <w:p w:rsidR="00042730" w:rsidRDefault="00042730" w:rsidP="00042730">
      <w:pPr>
        <w:spacing w:after="240" w:line="270" w:lineRule="atLeast"/>
        <w:jc w:val="right"/>
        <w:rPr>
          <w:rFonts w:eastAsia="Times New Roman" w:cs="Times New Roman"/>
          <w:b/>
          <w:szCs w:val="24"/>
        </w:rPr>
      </w:pPr>
    </w:p>
    <w:p w:rsidR="00042730" w:rsidRDefault="00042730" w:rsidP="00042730">
      <w:pPr>
        <w:spacing w:after="240" w:line="270" w:lineRule="atLeast"/>
        <w:jc w:val="right"/>
        <w:rPr>
          <w:rFonts w:eastAsia="Times New Roman" w:cs="Times New Roman"/>
          <w:b/>
          <w:szCs w:val="24"/>
        </w:rPr>
      </w:pPr>
    </w:p>
    <w:p w:rsidR="00042730" w:rsidRDefault="00042730" w:rsidP="00042730">
      <w:pPr>
        <w:spacing w:after="240" w:line="270" w:lineRule="atLeast"/>
        <w:jc w:val="right"/>
        <w:rPr>
          <w:rFonts w:eastAsia="Times New Roman" w:cs="Times New Roman"/>
          <w:b/>
          <w:szCs w:val="24"/>
        </w:rPr>
      </w:pPr>
    </w:p>
    <w:p w:rsidR="00042730" w:rsidRDefault="00042730" w:rsidP="00042730">
      <w:pPr>
        <w:spacing w:after="240" w:line="270" w:lineRule="atLeast"/>
        <w:jc w:val="right"/>
        <w:rPr>
          <w:rFonts w:eastAsia="Times New Roman" w:cs="Times New Roman"/>
          <w:b/>
          <w:szCs w:val="24"/>
        </w:rPr>
      </w:pPr>
    </w:p>
    <w:p w:rsidR="00042730" w:rsidRDefault="00042730" w:rsidP="00042730">
      <w:pPr>
        <w:spacing w:after="240" w:line="270" w:lineRule="atLeast"/>
        <w:jc w:val="right"/>
        <w:rPr>
          <w:rFonts w:eastAsia="Times New Roman" w:cs="Times New Roman"/>
          <w:b/>
          <w:szCs w:val="24"/>
        </w:rPr>
      </w:pPr>
    </w:p>
    <w:p w:rsidR="004B38F3" w:rsidRDefault="004B38F3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4B38F3" w:rsidRDefault="004B38F3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042730" w:rsidRDefault="00042730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042730" w:rsidRDefault="00042730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042730" w:rsidRDefault="00042730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042730" w:rsidRDefault="00042730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042730" w:rsidRDefault="00042730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042730" w:rsidRDefault="00042730" w:rsidP="000B7911">
      <w:pPr>
        <w:spacing w:after="240" w:line="270" w:lineRule="atLeast"/>
        <w:rPr>
          <w:rFonts w:eastAsia="Times New Roman" w:cs="Times New Roman"/>
          <w:szCs w:val="24"/>
        </w:rPr>
      </w:pPr>
    </w:p>
    <w:p w:rsidR="00B372E6" w:rsidRDefault="00B372E6">
      <w:pPr>
        <w:jc w:val="left"/>
        <w:rPr>
          <w:rFonts w:eastAsia="Times New Roman" w:cs="Times New Roman"/>
          <w:szCs w:val="24"/>
        </w:rPr>
      </w:pPr>
    </w:p>
    <w:p w:rsidR="00FA4F31" w:rsidRPr="00B372E6" w:rsidRDefault="00042730" w:rsidP="00B372E6">
      <w:pPr>
        <w:pStyle w:val="Nagwek2"/>
        <w:jc w:val="right"/>
        <w:rPr>
          <w:rFonts w:eastAsia="Times New Roman"/>
          <w:b/>
        </w:rPr>
      </w:pPr>
      <w:bookmarkStart w:id="37" w:name="_Toc159318539"/>
      <w:r w:rsidRPr="00B372E6">
        <w:rPr>
          <w:rFonts w:eastAsia="Times New Roman"/>
          <w:b/>
        </w:rPr>
        <w:lastRenderedPageBreak/>
        <w:t>Załącznik nr 4</w:t>
      </w:r>
      <w:bookmarkEnd w:id="37"/>
    </w:p>
    <w:p w:rsidR="00B372E6" w:rsidRPr="00B372E6" w:rsidRDefault="00B372E6" w:rsidP="00B372E6">
      <w:pPr>
        <w:pStyle w:val="Nagwek2"/>
      </w:pPr>
    </w:p>
    <w:p w:rsidR="008E52CF" w:rsidRPr="009B37B1" w:rsidRDefault="00FA4F31" w:rsidP="00A83099">
      <w:pPr>
        <w:pStyle w:val="Nagwek2"/>
        <w:jc w:val="both"/>
        <w:rPr>
          <w:rFonts w:eastAsia="Times New Roman" w:cs="Times New Roman"/>
          <w:szCs w:val="24"/>
        </w:rPr>
      </w:pPr>
      <w:bookmarkStart w:id="38" w:name="_Toc159318540"/>
      <w:r w:rsidRPr="009B37B1">
        <w:rPr>
          <w:rFonts w:eastAsia="Times New Roman" w:cs="Times New Roman"/>
          <w:szCs w:val="24"/>
        </w:rPr>
        <w:t>Monitoring standardów ochrony małoletnic</w:t>
      </w:r>
      <w:r w:rsidR="009B37B1" w:rsidRPr="009B37B1">
        <w:rPr>
          <w:rFonts w:eastAsia="Times New Roman" w:cs="Times New Roman"/>
          <w:szCs w:val="24"/>
        </w:rPr>
        <w:t>h – ankieta dla pracowników PSONI koło</w:t>
      </w:r>
      <w:r w:rsidRPr="009B37B1">
        <w:rPr>
          <w:rFonts w:eastAsia="Times New Roman" w:cs="Times New Roman"/>
          <w:szCs w:val="24"/>
        </w:rPr>
        <w:t xml:space="preserve"> w Gryf</w:t>
      </w:r>
      <w:r w:rsidRPr="009B37B1">
        <w:rPr>
          <w:rFonts w:eastAsia="Times New Roman" w:cs="Times New Roman"/>
          <w:szCs w:val="24"/>
        </w:rPr>
        <w:t>i</w:t>
      </w:r>
      <w:r w:rsidRPr="009B37B1">
        <w:rPr>
          <w:rFonts w:eastAsia="Times New Roman" w:cs="Times New Roman"/>
          <w:szCs w:val="24"/>
        </w:rPr>
        <w:t>cach</w:t>
      </w:r>
      <w:bookmarkEnd w:id="38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1843"/>
      </w:tblGrid>
      <w:tr w:rsidR="00B9099F" w:rsidRPr="009B37B1" w:rsidTr="00B9099F">
        <w:tc>
          <w:tcPr>
            <w:tcW w:w="675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9B37B1">
              <w:rPr>
                <w:rFonts w:eastAsia="Times New Roman" w:cs="Times New Roman"/>
                <w:b/>
                <w:szCs w:val="24"/>
              </w:rPr>
              <w:t>L.p.</w:t>
            </w:r>
          </w:p>
        </w:tc>
        <w:tc>
          <w:tcPr>
            <w:tcW w:w="4962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9B37B1">
              <w:rPr>
                <w:rFonts w:eastAsia="Times New Roman" w:cs="Times New Roman"/>
                <w:b/>
                <w:szCs w:val="24"/>
              </w:rPr>
              <w:t>Odpowiedzi na poniższe pytania</w:t>
            </w:r>
          </w:p>
        </w:tc>
        <w:tc>
          <w:tcPr>
            <w:tcW w:w="1842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9B37B1">
              <w:rPr>
                <w:rFonts w:eastAsia="Times New Roman" w:cs="Times New Roman"/>
                <w:b/>
                <w:szCs w:val="24"/>
              </w:rPr>
              <w:t>TAK</w:t>
            </w:r>
          </w:p>
        </w:tc>
        <w:tc>
          <w:tcPr>
            <w:tcW w:w="1843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9B37B1">
              <w:rPr>
                <w:rFonts w:eastAsia="Times New Roman" w:cs="Times New Roman"/>
                <w:b/>
                <w:szCs w:val="24"/>
              </w:rPr>
              <w:t>NIE</w:t>
            </w:r>
          </w:p>
        </w:tc>
      </w:tr>
      <w:tr w:rsidR="00B9099F" w:rsidRPr="009B37B1" w:rsidTr="00B9099F">
        <w:tc>
          <w:tcPr>
            <w:tcW w:w="675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9B37B1">
              <w:rPr>
                <w:rFonts w:eastAsia="Times New Roman" w:cs="Times New Roman"/>
                <w:b/>
                <w:szCs w:val="24"/>
              </w:rPr>
              <w:t>1.</w:t>
            </w:r>
          </w:p>
        </w:tc>
        <w:tc>
          <w:tcPr>
            <w:tcW w:w="4962" w:type="dxa"/>
          </w:tcPr>
          <w:p w:rsidR="00B9099F" w:rsidRPr="009B37B1" w:rsidRDefault="00B9099F" w:rsidP="00C602B9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 w:rsidRPr="009B37B1">
              <w:rPr>
                <w:rFonts w:eastAsia="Times New Roman" w:cs="Times New Roman"/>
                <w:szCs w:val="24"/>
              </w:rPr>
              <w:t>Czy znasz standardy ochrony dzieci przed krzywdzeniem obowiązujące w placówce, w której pracujesz?</w:t>
            </w:r>
          </w:p>
        </w:tc>
        <w:tc>
          <w:tcPr>
            <w:tcW w:w="1842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</w:tr>
      <w:tr w:rsidR="00B9099F" w:rsidRPr="009B37B1" w:rsidTr="00B9099F">
        <w:tc>
          <w:tcPr>
            <w:tcW w:w="675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9B37B1">
              <w:rPr>
                <w:rFonts w:eastAsia="Times New Roman" w:cs="Times New Roman"/>
                <w:b/>
                <w:szCs w:val="24"/>
              </w:rPr>
              <w:t>2.</w:t>
            </w:r>
          </w:p>
        </w:tc>
        <w:tc>
          <w:tcPr>
            <w:tcW w:w="4962" w:type="dxa"/>
          </w:tcPr>
          <w:p w:rsidR="00B9099F" w:rsidRPr="009B37B1" w:rsidRDefault="00B9099F" w:rsidP="00C602B9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 w:rsidRPr="009B37B1">
              <w:rPr>
                <w:rFonts w:eastAsia="Times New Roman" w:cs="Times New Roman"/>
                <w:szCs w:val="24"/>
              </w:rPr>
              <w:t>Czy</w:t>
            </w:r>
            <w:r w:rsidR="00593FF3">
              <w:rPr>
                <w:rFonts w:eastAsia="Times New Roman" w:cs="Times New Roman"/>
                <w:szCs w:val="24"/>
              </w:rPr>
              <w:t xml:space="preserve"> znasz treść dokumentu „Standardy ochrony m</w:t>
            </w:r>
            <w:r w:rsidR="00593FF3">
              <w:rPr>
                <w:rFonts w:eastAsia="Times New Roman" w:cs="Times New Roman"/>
                <w:szCs w:val="24"/>
              </w:rPr>
              <w:t>a</w:t>
            </w:r>
            <w:r w:rsidR="00593FF3">
              <w:rPr>
                <w:rFonts w:eastAsia="Times New Roman" w:cs="Times New Roman"/>
                <w:szCs w:val="24"/>
              </w:rPr>
              <w:t xml:space="preserve">łoletnich </w:t>
            </w:r>
            <w:r w:rsidRPr="009B37B1">
              <w:rPr>
                <w:rFonts w:eastAsia="Times New Roman" w:cs="Times New Roman"/>
                <w:szCs w:val="24"/>
              </w:rPr>
              <w:t>przed krzywdzeniem”?</w:t>
            </w:r>
          </w:p>
        </w:tc>
        <w:tc>
          <w:tcPr>
            <w:tcW w:w="1842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</w:tr>
      <w:tr w:rsidR="00B9099F" w:rsidRPr="009B37B1" w:rsidTr="00B9099F">
        <w:tc>
          <w:tcPr>
            <w:tcW w:w="675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9B37B1">
              <w:rPr>
                <w:rFonts w:eastAsia="Times New Roman" w:cs="Times New Roman"/>
                <w:b/>
                <w:szCs w:val="24"/>
              </w:rPr>
              <w:t>3.</w:t>
            </w:r>
          </w:p>
        </w:tc>
        <w:tc>
          <w:tcPr>
            <w:tcW w:w="4962" w:type="dxa"/>
          </w:tcPr>
          <w:p w:rsidR="00B9099F" w:rsidRPr="009B37B1" w:rsidRDefault="00B9099F" w:rsidP="00C602B9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 w:rsidRPr="009B37B1">
              <w:rPr>
                <w:rFonts w:eastAsia="Times New Roman" w:cs="Times New Roman"/>
                <w:szCs w:val="24"/>
              </w:rPr>
              <w:t>Czy potrafisz rozpoznawać symptomy krzy</w:t>
            </w:r>
            <w:r w:rsidRPr="009B37B1">
              <w:rPr>
                <w:rFonts w:eastAsia="Times New Roman" w:cs="Times New Roman"/>
                <w:szCs w:val="24"/>
              </w:rPr>
              <w:t>w</w:t>
            </w:r>
            <w:r w:rsidRPr="009B37B1">
              <w:rPr>
                <w:rFonts w:eastAsia="Times New Roman" w:cs="Times New Roman"/>
                <w:szCs w:val="24"/>
              </w:rPr>
              <w:t>dzenia dzieci?</w:t>
            </w:r>
          </w:p>
        </w:tc>
        <w:tc>
          <w:tcPr>
            <w:tcW w:w="1842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</w:tr>
      <w:tr w:rsidR="00B9099F" w:rsidRPr="009B37B1" w:rsidTr="00B9099F">
        <w:tc>
          <w:tcPr>
            <w:tcW w:w="675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9B37B1">
              <w:rPr>
                <w:rFonts w:eastAsia="Times New Roman" w:cs="Times New Roman"/>
                <w:b/>
                <w:szCs w:val="24"/>
              </w:rPr>
              <w:t>4.</w:t>
            </w:r>
          </w:p>
        </w:tc>
        <w:tc>
          <w:tcPr>
            <w:tcW w:w="4962" w:type="dxa"/>
          </w:tcPr>
          <w:p w:rsidR="00B9099F" w:rsidRPr="009B37B1" w:rsidRDefault="00B9099F" w:rsidP="00C602B9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 w:rsidRPr="009B37B1">
              <w:rPr>
                <w:rFonts w:eastAsia="Times New Roman" w:cs="Times New Roman"/>
                <w:szCs w:val="24"/>
              </w:rPr>
              <w:t>Czy wiesz jak reagować na symptomy krzy</w:t>
            </w:r>
            <w:r w:rsidRPr="009B37B1">
              <w:rPr>
                <w:rFonts w:eastAsia="Times New Roman" w:cs="Times New Roman"/>
                <w:szCs w:val="24"/>
              </w:rPr>
              <w:t>w</w:t>
            </w:r>
            <w:r w:rsidRPr="009B37B1">
              <w:rPr>
                <w:rFonts w:eastAsia="Times New Roman" w:cs="Times New Roman"/>
                <w:szCs w:val="24"/>
              </w:rPr>
              <w:t>dzenia dzieci?</w:t>
            </w:r>
          </w:p>
        </w:tc>
        <w:tc>
          <w:tcPr>
            <w:tcW w:w="1842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</w:tr>
      <w:tr w:rsidR="00B9099F" w:rsidRPr="009B37B1" w:rsidTr="00B9099F">
        <w:tc>
          <w:tcPr>
            <w:tcW w:w="675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9B37B1">
              <w:rPr>
                <w:rFonts w:eastAsia="Times New Roman" w:cs="Times New Roman"/>
                <w:b/>
                <w:szCs w:val="24"/>
              </w:rPr>
              <w:t>5.</w:t>
            </w:r>
          </w:p>
        </w:tc>
        <w:tc>
          <w:tcPr>
            <w:tcW w:w="4962" w:type="dxa"/>
          </w:tcPr>
          <w:p w:rsidR="00B9099F" w:rsidRPr="009B37B1" w:rsidRDefault="00B9099F" w:rsidP="00C602B9">
            <w:pPr>
              <w:spacing w:after="240" w:line="270" w:lineRule="atLeast"/>
              <w:rPr>
                <w:rFonts w:eastAsia="Times New Roman" w:cs="Times New Roman"/>
                <w:b/>
                <w:color w:val="FF0000"/>
                <w:szCs w:val="24"/>
              </w:rPr>
            </w:pPr>
            <w:r w:rsidRPr="009B37B1">
              <w:rPr>
                <w:rFonts w:eastAsia="Times New Roman" w:cs="Times New Roman"/>
                <w:szCs w:val="24"/>
              </w:rPr>
              <w:t>Czy zdarzyło Ci się zaobserwować narusz</w:t>
            </w:r>
            <w:r w:rsidR="00593FF3">
              <w:rPr>
                <w:rFonts w:eastAsia="Times New Roman" w:cs="Times New Roman"/>
                <w:szCs w:val="24"/>
              </w:rPr>
              <w:t>enie zasad zawartych w „Standardach ochrony mał</w:t>
            </w:r>
            <w:r w:rsidR="00593FF3">
              <w:rPr>
                <w:rFonts w:eastAsia="Times New Roman" w:cs="Times New Roman"/>
                <w:szCs w:val="24"/>
              </w:rPr>
              <w:t>o</w:t>
            </w:r>
            <w:r w:rsidR="00593FF3">
              <w:rPr>
                <w:rFonts w:eastAsia="Times New Roman" w:cs="Times New Roman"/>
                <w:szCs w:val="24"/>
              </w:rPr>
              <w:t xml:space="preserve">letnich </w:t>
            </w:r>
            <w:r w:rsidRPr="009B37B1">
              <w:rPr>
                <w:rFonts w:eastAsia="Times New Roman" w:cs="Times New Roman"/>
                <w:szCs w:val="24"/>
              </w:rPr>
              <w:t>przed krzywdzeniem” przez innego pr</w:t>
            </w:r>
            <w:r w:rsidRPr="009B37B1">
              <w:rPr>
                <w:rFonts w:eastAsia="Times New Roman" w:cs="Times New Roman"/>
                <w:szCs w:val="24"/>
              </w:rPr>
              <w:t>a</w:t>
            </w:r>
            <w:r w:rsidRPr="009B37B1">
              <w:rPr>
                <w:rFonts w:eastAsia="Times New Roman" w:cs="Times New Roman"/>
                <w:szCs w:val="24"/>
              </w:rPr>
              <w:t>cownika?</w:t>
            </w:r>
          </w:p>
        </w:tc>
        <w:tc>
          <w:tcPr>
            <w:tcW w:w="1842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  <w:p w:rsidR="00B9099F" w:rsidRPr="009B37B1" w:rsidRDefault="00B9099F" w:rsidP="00B9099F">
            <w:pPr>
              <w:spacing w:after="240" w:line="270" w:lineRule="atLeast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</w:tr>
      <w:tr w:rsidR="00B9099F" w:rsidRPr="009B37B1" w:rsidTr="00B9099F">
        <w:tc>
          <w:tcPr>
            <w:tcW w:w="675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9B37B1">
              <w:rPr>
                <w:rFonts w:eastAsia="Times New Roman" w:cs="Times New Roman"/>
                <w:b/>
                <w:szCs w:val="24"/>
              </w:rPr>
              <w:t>5a.</w:t>
            </w:r>
          </w:p>
        </w:tc>
        <w:tc>
          <w:tcPr>
            <w:tcW w:w="4962" w:type="dxa"/>
          </w:tcPr>
          <w:p w:rsidR="00B9099F" w:rsidRPr="009B37B1" w:rsidRDefault="00B9099F" w:rsidP="00C602B9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 w:rsidRPr="009B37B1">
              <w:rPr>
                <w:rFonts w:eastAsia="Times New Roman" w:cs="Times New Roman"/>
                <w:szCs w:val="24"/>
              </w:rPr>
              <w:t>Jeśli tak, jakie zasady zostały naruszone?</w:t>
            </w:r>
          </w:p>
          <w:p w:rsidR="00B9099F" w:rsidRPr="009B37B1" w:rsidRDefault="00B9099F" w:rsidP="00C602B9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  <w:p w:rsidR="00B9099F" w:rsidRPr="009B37B1" w:rsidRDefault="00B9099F" w:rsidP="00C602B9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  <w:p w:rsidR="00B9099F" w:rsidRPr="009B37B1" w:rsidRDefault="00B9099F" w:rsidP="00C602B9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  <w:p w:rsidR="00B9099F" w:rsidRPr="009B37B1" w:rsidRDefault="00B9099F" w:rsidP="00C602B9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</w:tr>
      <w:tr w:rsidR="00B9099F" w:rsidRPr="009B37B1" w:rsidTr="00B9099F">
        <w:tc>
          <w:tcPr>
            <w:tcW w:w="675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9B37B1">
              <w:rPr>
                <w:rFonts w:eastAsia="Times New Roman" w:cs="Times New Roman"/>
                <w:b/>
                <w:szCs w:val="24"/>
              </w:rPr>
              <w:t>5b.</w:t>
            </w:r>
          </w:p>
        </w:tc>
        <w:tc>
          <w:tcPr>
            <w:tcW w:w="4962" w:type="dxa"/>
          </w:tcPr>
          <w:p w:rsidR="00B9099F" w:rsidRPr="009B37B1" w:rsidRDefault="00B9099F" w:rsidP="00B9099F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  <w:r w:rsidRPr="009B37B1">
              <w:rPr>
                <w:rFonts w:eastAsia="Times New Roman" w:cs="Times New Roman"/>
                <w:szCs w:val="24"/>
              </w:rPr>
              <w:t>Czy podjąłeś/</w:t>
            </w:r>
            <w:proofErr w:type="spellStart"/>
            <w:r w:rsidRPr="009B37B1">
              <w:rPr>
                <w:rFonts w:eastAsia="Times New Roman" w:cs="Times New Roman"/>
                <w:szCs w:val="24"/>
              </w:rPr>
              <w:t>aś</w:t>
            </w:r>
            <w:proofErr w:type="spellEnd"/>
            <w:r w:rsidRPr="009B37B1">
              <w:rPr>
                <w:rFonts w:eastAsia="Times New Roman" w:cs="Times New Roman"/>
                <w:szCs w:val="24"/>
              </w:rPr>
              <w:t xml:space="preserve"> jakieś działania: jeśli tak – jakie, jeśli nie – dlaczego? (odpowiedź opisowa)</w:t>
            </w:r>
          </w:p>
        </w:tc>
        <w:tc>
          <w:tcPr>
            <w:tcW w:w="1842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</w:tr>
      <w:tr w:rsidR="00B9099F" w:rsidRPr="009B37B1" w:rsidTr="00B9099F">
        <w:tc>
          <w:tcPr>
            <w:tcW w:w="675" w:type="dxa"/>
          </w:tcPr>
          <w:p w:rsidR="00B9099F" w:rsidRPr="009B37B1" w:rsidRDefault="00B9099F" w:rsidP="00B9099F">
            <w:pPr>
              <w:spacing w:after="240" w:line="270" w:lineRule="atLeast"/>
              <w:rPr>
                <w:rFonts w:eastAsia="Times New Roman" w:cs="Times New Roman"/>
                <w:b/>
                <w:szCs w:val="24"/>
              </w:rPr>
            </w:pPr>
            <w:r w:rsidRPr="009B37B1">
              <w:rPr>
                <w:rFonts w:eastAsia="Times New Roman" w:cs="Times New Roman"/>
                <w:b/>
                <w:szCs w:val="24"/>
              </w:rPr>
              <w:t>6.</w:t>
            </w:r>
          </w:p>
        </w:tc>
        <w:tc>
          <w:tcPr>
            <w:tcW w:w="4962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  <w:r w:rsidRPr="009B37B1">
              <w:rPr>
                <w:rFonts w:eastAsia="Times New Roman" w:cs="Times New Roman"/>
                <w:szCs w:val="24"/>
              </w:rPr>
              <w:t>Czy masz jakieś uwagi /poprawki/sugestie do</w:t>
            </w:r>
            <w:r w:rsidR="00593FF3">
              <w:rPr>
                <w:rFonts w:eastAsia="Times New Roman" w:cs="Times New Roman"/>
                <w:szCs w:val="24"/>
              </w:rPr>
              <w:t>t</w:t>
            </w:r>
            <w:r w:rsidR="00593FF3">
              <w:rPr>
                <w:rFonts w:eastAsia="Times New Roman" w:cs="Times New Roman"/>
                <w:szCs w:val="24"/>
              </w:rPr>
              <w:t>y</w:t>
            </w:r>
            <w:r w:rsidR="00593FF3">
              <w:rPr>
                <w:rFonts w:eastAsia="Times New Roman" w:cs="Times New Roman"/>
                <w:szCs w:val="24"/>
              </w:rPr>
              <w:t>czące „Standardów ochrony małoletnich</w:t>
            </w:r>
            <w:r w:rsidRPr="009B37B1">
              <w:rPr>
                <w:rFonts w:eastAsia="Times New Roman" w:cs="Times New Roman"/>
                <w:szCs w:val="24"/>
              </w:rPr>
              <w:t xml:space="preserve"> przed krzywdz</w:t>
            </w:r>
            <w:r w:rsidRPr="009B37B1">
              <w:rPr>
                <w:rFonts w:eastAsia="Times New Roman" w:cs="Times New Roman"/>
                <w:szCs w:val="24"/>
              </w:rPr>
              <w:t>e</w:t>
            </w:r>
            <w:r w:rsidRPr="009B37B1">
              <w:rPr>
                <w:rFonts w:eastAsia="Times New Roman" w:cs="Times New Roman"/>
                <w:szCs w:val="24"/>
              </w:rPr>
              <w:t>niem? (odpowiedź opisowa)</w:t>
            </w:r>
          </w:p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  <w:p w:rsidR="00B9099F" w:rsidRPr="009B37B1" w:rsidRDefault="00B9099F" w:rsidP="00B9099F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B9099F" w:rsidRPr="009B37B1" w:rsidRDefault="00B9099F" w:rsidP="00AA1D42">
            <w:pPr>
              <w:spacing w:after="240" w:line="270" w:lineRule="atLeast"/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</w:tr>
    </w:tbl>
    <w:p w:rsidR="005B7346" w:rsidRPr="009B37B1" w:rsidRDefault="005B7346" w:rsidP="009B37B1">
      <w:pPr>
        <w:spacing w:after="240" w:line="270" w:lineRule="atLeast"/>
        <w:rPr>
          <w:rFonts w:eastAsia="Times New Roman" w:cs="Times New Roman"/>
          <w:b/>
          <w:color w:val="FF0000"/>
          <w:szCs w:val="24"/>
        </w:rPr>
      </w:pPr>
    </w:p>
    <w:p w:rsidR="00B372E6" w:rsidRDefault="00B372E6">
      <w:pPr>
        <w:jc w:val="left"/>
        <w:rPr>
          <w:rFonts w:eastAsia="Times New Roman" w:cs="Times New Roman"/>
          <w:b/>
          <w:szCs w:val="24"/>
        </w:rPr>
      </w:pPr>
    </w:p>
    <w:p w:rsidR="00042730" w:rsidRPr="00B372E6" w:rsidRDefault="00042730" w:rsidP="00B372E6">
      <w:pPr>
        <w:pStyle w:val="Nagwek2"/>
        <w:jc w:val="right"/>
        <w:rPr>
          <w:rFonts w:eastAsia="Times New Roman"/>
          <w:b/>
        </w:rPr>
      </w:pPr>
      <w:bookmarkStart w:id="39" w:name="_Toc159318541"/>
      <w:r w:rsidRPr="00B372E6">
        <w:rPr>
          <w:rFonts w:eastAsia="Times New Roman"/>
          <w:b/>
        </w:rPr>
        <w:lastRenderedPageBreak/>
        <w:t>Załącznik nr 5</w:t>
      </w:r>
      <w:bookmarkEnd w:id="39"/>
    </w:p>
    <w:p w:rsidR="00042730" w:rsidRPr="005B7346" w:rsidRDefault="00042730" w:rsidP="00B372E6">
      <w:pPr>
        <w:pStyle w:val="Nagwek2"/>
        <w:rPr>
          <w:rFonts w:eastAsia="Times New Roman" w:cs="Times New Roman"/>
          <w:szCs w:val="24"/>
        </w:rPr>
      </w:pPr>
    </w:p>
    <w:p w:rsidR="00042730" w:rsidRDefault="00042730" w:rsidP="00B372E6">
      <w:pPr>
        <w:pStyle w:val="Nagwek2"/>
        <w:rPr>
          <w:rFonts w:eastAsia="Times New Roman" w:cs="Times New Roman"/>
          <w:szCs w:val="24"/>
        </w:rPr>
      </w:pPr>
      <w:bookmarkStart w:id="40" w:name="_Toc159318542"/>
      <w:r>
        <w:rPr>
          <w:rFonts w:eastAsia="Times New Roman" w:cs="Times New Roman"/>
          <w:szCs w:val="24"/>
        </w:rPr>
        <w:t>OŚWIADCZENIE OPIEKUNA PRAWNEGO/ RODZICA MAŁOLETNIEGO WYCH</w:t>
      </w:r>
      <w:r>
        <w:rPr>
          <w:rFonts w:eastAsia="Times New Roman" w:cs="Times New Roman"/>
          <w:szCs w:val="24"/>
        </w:rPr>
        <w:t>O</w:t>
      </w:r>
      <w:r>
        <w:rPr>
          <w:rFonts w:eastAsia="Times New Roman" w:cs="Times New Roman"/>
          <w:szCs w:val="24"/>
        </w:rPr>
        <w:t>WANKA O ZAPO</w:t>
      </w:r>
      <w:r w:rsidR="00BD4FDD">
        <w:rPr>
          <w:rFonts w:eastAsia="Times New Roman" w:cs="Times New Roman"/>
          <w:szCs w:val="24"/>
        </w:rPr>
        <w:t>ZNAN</w:t>
      </w:r>
      <w:r>
        <w:rPr>
          <w:rFonts w:eastAsia="Times New Roman" w:cs="Times New Roman"/>
          <w:szCs w:val="24"/>
        </w:rPr>
        <w:t>IU SIĘ Z OBOWIĄZUJĄCYMI STANDARDAMI OCHRONY M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zCs w:val="24"/>
        </w:rPr>
        <w:t>ŁOLETNICH W POLSKIM S</w:t>
      </w:r>
      <w:r w:rsidR="00ED22C7">
        <w:rPr>
          <w:rFonts w:eastAsia="Times New Roman" w:cs="Times New Roman"/>
          <w:szCs w:val="24"/>
        </w:rPr>
        <w:t xml:space="preserve">TOWARZYSZENIU NA RZECZ OSÓB  </w:t>
      </w:r>
      <w:r>
        <w:rPr>
          <w:rFonts w:eastAsia="Times New Roman" w:cs="Times New Roman"/>
          <w:szCs w:val="24"/>
        </w:rPr>
        <w:t>Z NIEPEŁN</w:t>
      </w:r>
      <w:r>
        <w:rPr>
          <w:rFonts w:eastAsia="Times New Roman" w:cs="Times New Roman"/>
          <w:szCs w:val="24"/>
        </w:rPr>
        <w:t>O</w:t>
      </w:r>
      <w:r>
        <w:rPr>
          <w:rFonts w:eastAsia="Times New Roman" w:cs="Times New Roman"/>
          <w:szCs w:val="24"/>
        </w:rPr>
        <w:t>SPRAWNOŚCIĄ INTELEKTUALNA KOŁO W GRYFICACH</w:t>
      </w:r>
      <w:bookmarkEnd w:id="40"/>
    </w:p>
    <w:p w:rsidR="00042730" w:rsidRDefault="00042730" w:rsidP="00042730">
      <w:pPr>
        <w:spacing w:after="240" w:line="270" w:lineRule="atLeast"/>
        <w:jc w:val="center"/>
        <w:rPr>
          <w:rFonts w:eastAsia="Times New Roman" w:cs="Times New Roman"/>
          <w:szCs w:val="24"/>
        </w:rPr>
      </w:pPr>
    </w:p>
    <w:p w:rsidR="00042730" w:rsidRDefault="00042730" w:rsidP="00042730">
      <w:pPr>
        <w:spacing w:after="240" w:line="270" w:lineRule="atLeast"/>
        <w:ind w:firstLine="708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Oświadczam, że zapoznałam/em się ze Standardami Ochrony Małoletnich stosowanymi w  Polskim Stowarzyszeniu na rzecz Osób z Niepełnosprawnością Intelektualną koło w Gryf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zCs w:val="24"/>
        </w:rPr>
        <w:t>cach.</w:t>
      </w:r>
    </w:p>
    <w:tbl>
      <w:tblPr>
        <w:tblStyle w:val="Tabela-Siatka"/>
        <w:tblW w:w="9704" w:type="dxa"/>
        <w:tblLook w:val="04A0" w:firstRow="1" w:lastRow="0" w:firstColumn="1" w:lastColumn="0" w:noHBand="0" w:noVBand="1"/>
      </w:tblPr>
      <w:tblGrid>
        <w:gridCol w:w="1010"/>
        <w:gridCol w:w="5459"/>
        <w:gridCol w:w="3235"/>
      </w:tblGrid>
      <w:tr w:rsidR="00042730" w:rsidTr="00B372E6">
        <w:trPr>
          <w:trHeight w:val="780"/>
        </w:trPr>
        <w:tc>
          <w:tcPr>
            <w:tcW w:w="1010" w:type="dxa"/>
          </w:tcPr>
          <w:p w:rsidR="00042730" w:rsidRPr="007563B7" w:rsidRDefault="00042730" w:rsidP="003B5428">
            <w:pPr>
              <w:spacing w:after="240" w:line="270" w:lineRule="atLeast"/>
              <w:rPr>
                <w:rFonts w:eastAsia="Times New Roman" w:cs="Times New Roman"/>
                <w:b/>
                <w:szCs w:val="24"/>
              </w:rPr>
            </w:pPr>
            <w:r w:rsidRPr="007563B7">
              <w:rPr>
                <w:rFonts w:eastAsia="Times New Roman" w:cs="Times New Roman"/>
                <w:b/>
                <w:szCs w:val="24"/>
              </w:rPr>
              <w:t>L.p.</w:t>
            </w:r>
          </w:p>
        </w:tc>
        <w:tc>
          <w:tcPr>
            <w:tcW w:w="5459" w:type="dxa"/>
          </w:tcPr>
          <w:p w:rsidR="00042730" w:rsidRPr="007563B7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7563B7">
              <w:rPr>
                <w:rFonts w:eastAsia="Times New Roman" w:cs="Times New Roman"/>
                <w:b/>
                <w:szCs w:val="24"/>
              </w:rPr>
              <w:t>Imię i nazwisko wychowanka</w:t>
            </w:r>
          </w:p>
        </w:tc>
        <w:tc>
          <w:tcPr>
            <w:tcW w:w="3235" w:type="dxa"/>
          </w:tcPr>
          <w:p w:rsidR="00042730" w:rsidRPr="007563B7" w:rsidRDefault="00042730" w:rsidP="003B5428">
            <w:pPr>
              <w:spacing w:after="240" w:line="270" w:lineRule="atLeast"/>
              <w:jc w:val="center"/>
              <w:rPr>
                <w:rFonts w:eastAsia="Times New Roman" w:cs="Times New Roman"/>
                <w:b/>
                <w:szCs w:val="24"/>
              </w:rPr>
            </w:pPr>
            <w:r w:rsidRPr="007563B7">
              <w:rPr>
                <w:rFonts w:eastAsia="Times New Roman" w:cs="Times New Roman"/>
                <w:b/>
                <w:szCs w:val="24"/>
              </w:rPr>
              <w:t>Podpis rodzica/opiekuna prawnego</w:t>
            </w:r>
          </w:p>
        </w:tc>
      </w:tr>
      <w:tr w:rsidR="00042730" w:rsidTr="00B372E6">
        <w:trPr>
          <w:trHeight w:val="509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09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09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09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26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09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09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09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09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09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09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09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26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09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09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09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09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17.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  <w:tr w:rsidR="00042730" w:rsidTr="00B372E6">
        <w:trPr>
          <w:trHeight w:val="526"/>
        </w:trPr>
        <w:tc>
          <w:tcPr>
            <w:tcW w:w="1010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18.</w:t>
            </w:r>
          </w:p>
        </w:tc>
        <w:tc>
          <w:tcPr>
            <w:tcW w:w="5459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35" w:type="dxa"/>
          </w:tcPr>
          <w:p w:rsidR="00042730" w:rsidRDefault="00042730" w:rsidP="003B5428">
            <w:pPr>
              <w:spacing w:after="240" w:line="270" w:lineRule="atLeast"/>
              <w:rPr>
                <w:rFonts w:eastAsia="Times New Roman" w:cs="Times New Roman"/>
                <w:szCs w:val="24"/>
              </w:rPr>
            </w:pPr>
          </w:p>
        </w:tc>
      </w:tr>
    </w:tbl>
    <w:p w:rsidR="00D32E4E" w:rsidRDefault="00D32E4E" w:rsidP="00B953B9">
      <w:pPr>
        <w:spacing w:after="240" w:line="270" w:lineRule="atLeast"/>
        <w:rPr>
          <w:rFonts w:eastAsia="Times New Roman" w:cs="Times New Roman"/>
          <w:b/>
          <w:szCs w:val="24"/>
        </w:rPr>
      </w:pPr>
    </w:p>
    <w:p w:rsidR="00D32E4E" w:rsidRPr="00D32E4E" w:rsidRDefault="00D32E4E" w:rsidP="00D32E4E">
      <w:pPr>
        <w:pStyle w:val="Nagwek2"/>
        <w:jc w:val="right"/>
        <w:rPr>
          <w:rFonts w:eastAsia="Times New Roman"/>
          <w:b/>
        </w:rPr>
      </w:pPr>
      <w:bookmarkStart w:id="41" w:name="_Toc159318543"/>
      <w:r w:rsidRPr="00D32E4E">
        <w:rPr>
          <w:rFonts w:eastAsia="Times New Roman"/>
          <w:b/>
        </w:rPr>
        <w:lastRenderedPageBreak/>
        <w:t>Załącznik nr 6</w:t>
      </w:r>
      <w:bookmarkEnd w:id="41"/>
    </w:p>
    <w:p w:rsidR="003B5428" w:rsidRDefault="003B5428" w:rsidP="00D32E4E">
      <w:pPr>
        <w:pStyle w:val="Nagwek2"/>
      </w:pPr>
      <w:bookmarkStart w:id="42" w:name="_Toc159318544"/>
      <w:r>
        <w:t>IDENTYFIKACJA POTRZEB INFORMACYJNYCH I SZKOLENIOWYCH W PSONI KOŁO W GRYFICACH</w:t>
      </w:r>
      <w:bookmarkEnd w:id="42"/>
    </w:p>
    <w:p w:rsidR="00D32E4E" w:rsidRPr="00D32E4E" w:rsidRDefault="00D32E4E" w:rsidP="00D32E4E"/>
    <w:tbl>
      <w:tblPr>
        <w:tblStyle w:val="Tabela-Siatka"/>
        <w:tblpPr w:leftFromText="141" w:rightFromText="141" w:vertAnchor="text" w:tblpY="37"/>
        <w:tblW w:w="9606" w:type="dxa"/>
        <w:tblLook w:val="04A0" w:firstRow="1" w:lastRow="0" w:firstColumn="1" w:lastColumn="0" w:noHBand="0" w:noVBand="1"/>
      </w:tblPr>
      <w:tblGrid>
        <w:gridCol w:w="2660"/>
        <w:gridCol w:w="2551"/>
        <w:gridCol w:w="2127"/>
        <w:gridCol w:w="2268"/>
      </w:tblGrid>
      <w:tr w:rsidR="00B372E6" w:rsidTr="00B372E6">
        <w:tc>
          <w:tcPr>
            <w:tcW w:w="2660" w:type="dxa"/>
          </w:tcPr>
          <w:p w:rsidR="00B372E6" w:rsidRPr="00D62376" w:rsidRDefault="00B372E6" w:rsidP="00B372E6">
            <w:pPr>
              <w:spacing w:after="240" w:line="270" w:lineRule="atLeast"/>
              <w:jc w:val="center"/>
              <w:rPr>
                <w:b/>
              </w:rPr>
            </w:pPr>
            <w:r w:rsidRPr="00D62376">
              <w:rPr>
                <w:b/>
              </w:rPr>
              <w:t>Obszar</w:t>
            </w:r>
          </w:p>
        </w:tc>
        <w:tc>
          <w:tcPr>
            <w:tcW w:w="2551" w:type="dxa"/>
          </w:tcPr>
          <w:p w:rsidR="00B372E6" w:rsidRPr="00D62376" w:rsidRDefault="00B372E6" w:rsidP="00B372E6">
            <w:pPr>
              <w:spacing w:after="240" w:line="270" w:lineRule="atLeast"/>
              <w:jc w:val="center"/>
              <w:rPr>
                <w:b/>
              </w:rPr>
            </w:pPr>
            <w:r w:rsidRPr="00D62376">
              <w:rPr>
                <w:b/>
              </w:rPr>
              <w:t>Adresat</w:t>
            </w:r>
          </w:p>
        </w:tc>
        <w:tc>
          <w:tcPr>
            <w:tcW w:w="2127" w:type="dxa"/>
          </w:tcPr>
          <w:p w:rsidR="00B372E6" w:rsidRPr="00D62376" w:rsidRDefault="00B372E6" w:rsidP="00B372E6">
            <w:pPr>
              <w:spacing w:after="240" w:line="270" w:lineRule="atLeast"/>
              <w:jc w:val="center"/>
              <w:rPr>
                <w:b/>
              </w:rPr>
            </w:pPr>
            <w:r w:rsidRPr="00D62376">
              <w:rPr>
                <w:b/>
              </w:rPr>
              <w:t>Realizacja</w:t>
            </w:r>
          </w:p>
          <w:p w:rsidR="00B372E6" w:rsidRPr="00D62376" w:rsidRDefault="00B372E6" w:rsidP="00B372E6">
            <w:pPr>
              <w:spacing w:after="240" w:line="270" w:lineRule="atLeast"/>
              <w:jc w:val="center"/>
              <w:rPr>
                <w:sz w:val="20"/>
                <w:szCs w:val="20"/>
              </w:rPr>
            </w:pPr>
            <w:r w:rsidRPr="00D62376">
              <w:rPr>
                <w:sz w:val="20"/>
                <w:szCs w:val="20"/>
              </w:rPr>
              <w:t>(np. szkolenie w</w:t>
            </w:r>
            <w:r w:rsidRPr="00D62376">
              <w:rPr>
                <w:sz w:val="20"/>
                <w:szCs w:val="20"/>
              </w:rPr>
              <w:t>e</w:t>
            </w:r>
            <w:r w:rsidRPr="00D62376">
              <w:rPr>
                <w:sz w:val="20"/>
                <w:szCs w:val="20"/>
              </w:rPr>
              <w:t>wnętrzne, e-learning, szkolenie zewnętrzne, pogadanka)</w:t>
            </w:r>
          </w:p>
        </w:tc>
        <w:tc>
          <w:tcPr>
            <w:tcW w:w="2268" w:type="dxa"/>
          </w:tcPr>
          <w:p w:rsidR="00B372E6" w:rsidRDefault="00B372E6" w:rsidP="00B372E6">
            <w:pPr>
              <w:spacing w:after="240" w:line="270" w:lineRule="atLeast"/>
              <w:jc w:val="center"/>
              <w:rPr>
                <w:b/>
              </w:rPr>
            </w:pPr>
            <w:r w:rsidRPr="00D62376">
              <w:rPr>
                <w:b/>
              </w:rPr>
              <w:t>Zasoby</w:t>
            </w:r>
          </w:p>
          <w:p w:rsidR="00B372E6" w:rsidRDefault="00B372E6" w:rsidP="00B372E6">
            <w:pPr>
              <w:spacing w:after="240" w:line="270" w:lineRule="atLeast"/>
              <w:jc w:val="center"/>
            </w:pPr>
            <w:r>
              <w:t>(np. nauczyciele, wychowawcy, ter</w:t>
            </w:r>
            <w:r>
              <w:t>a</w:t>
            </w:r>
            <w:r>
              <w:t>peuci, pedagog, r</w:t>
            </w:r>
            <w:r>
              <w:t>o</w:t>
            </w:r>
            <w:r>
              <w:t>dzice)</w:t>
            </w:r>
          </w:p>
        </w:tc>
      </w:tr>
      <w:tr w:rsidR="00B372E6" w:rsidTr="00B372E6">
        <w:tc>
          <w:tcPr>
            <w:tcW w:w="2660" w:type="dxa"/>
          </w:tcPr>
          <w:p w:rsidR="00B372E6" w:rsidRDefault="00B372E6" w:rsidP="00B372E6">
            <w:pPr>
              <w:spacing w:after="240" w:line="270" w:lineRule="atLeast"/>
            </w:pPr>
            <w:r>
              <w:t>Podstawowa wiedza d</w:t>
            </w:r>
            <w:r>
              <w:t>o</w:t>
            </w:r>
            <w:r>
              <w:t>tycząca praw dzieci oraz ochrony dzieci przed przemocą i wykorzyst</w:t>
            </w:r>
            <w:r>
              <w:t>y</w:t>
            </w:r>
            <w:r>
              <w:t>waniem</w:t>
            </w:r>
          </w:p>
        </w:tc>
        <w:tc>
          <w:tcPr>
            <w:tcW w:w="2551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127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268" w:type="dxa"/>
          </w:tcPr>
          <w:p w:rsidR="00B372E6" w:rsidRDefault="00B372E6" w:rsidP="00B372E6">
            <w:pPr>
              <w:spacing w:after="240" w:line="270" w:lineRule="atLeast"/>
            </w:pPr>
          </w:p>
        </w:tc>
      </w:tr>
      <w:tr w:rsidR="00B372E6" w:rsidTr="00B372E6">
        <w:tc>
          <w:tcPr>
            <w:tcW w:w="2660" w:type="dxa"/>
          </w:tcPr>
          <w:p w:rsidR="00B372E6" w:rsidRDefault="00B372E6" w:rsidP="00B372E6">
            <w:pPr>
              <w:spacing w:after="240" w:line="270" w:lineRule="atLeast"/>
            </w:pPr>
            <w:r>
              <w:t>Identyfikacja ryzyka krzywdzenia; interwe</w:t>
            </w:r>
            <w:r>
              <w:t>n</w:t>
            </w:r>
            <w:r>
              <w:t>cja prawna</w:t>
            </w:r>
          </w:p>
        </w:tc>
        <w:tc>
          <w:tcPr>
            <w:tcW w:w="2551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127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268" w:type="dxa"/>
          </w:tcPr>
          <w:p w:rsidR="00B372E6" w:rsidRDefault="00B372E6" w:rsidP="00B372E6">
            <w:pPr>
              <w:spacing w:after="240" w:line="270" w:lineRule="atLeast"/>
            </w:pPr>
          </w:p>
        </w:tc>
      </w:tr>
      <w:tr w:rsidR="00B372E6" w:rsidTr="00B372E6">
        <w:tc>
          <w:tcPr>
            <w:tcW w:w="2660" w:type="dxa"/>
          </w:tcPr>
          <w:p w:rsidR="00B372E6" w:rsidRDefault="00B372E6" w:rsidP="00B372E6">
            <w:pPr>
              <w:spacing w:after="240" w:line="270" w:lineRule="atLeast"/>
            </w:pPr>
            <w:r>
              <w:t>Rozpoznawanie sym</w:t>
            </w:r>
            <w:r>
              <w:t>p</w:t>
            </w:r>
            <w:r>
              <w:t>tomów krzywdzenia</w:t>
            </w:r>
          </w:p>
        </w:tc>
        <w:tc>
          <w:tcPr>
            <w:tcW w:w="2551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127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268" w:type="dxa"/>
          </w:tcPr>
          <w:p w:rsidR="00B372E6" w:rsidRDefault="00B372E6" w:rsidP="00B372E6">
            <w:pPr>
              <w:spacing w:after="240" w:line="270" w:lineRule="atLeast"/>
            </w:pPr>
          </w:p>
        </w:tc>
      </w:tr>
      <w:tr w:rsidR="00B372E6" w:rsidTr="00B372E6">
        <w:tc>
          <w:tcPr>
            <w:tcW w:w="2660" w:type="dxa"/>
          </w:tcPr>
          <w:p w:rsidR="00B372E6" w:rsidRDefault="00B372E6" w:rsidP="00B372E6">
            <w:pPr>
              <w:spacing w:after="240" w:line="270" w:lineRule="atLeast"/>
            </w:pPr>
            <w:r>
              <w:t>Formy pomocy dzieciom krzywdzonym</w:t>
            </w:r>
          </w:p>
        </w:tc>
        <w:tc>
          <w:tcPr>
            <w:tcW w:w="2551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127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268" w:type="dxa"/>
          </w:tcPr>
          <w:p w:rsidR="00B372E6" w:rsidRDefault="00B372E6" w:rsidP="00B372E6">
            <w:pPr>
              <w:spacing w:after="240" w:line="270" w:lineRule="atLeast"/>
            </w:pPr>
          </w:p>
        </w:tc>
      </w:tr>
      <w:tr w:rsidR="00B372E6" w:rsidTr="00B372E6">
        <w:tc>
          <w:tcPr>
            <w:tcW w:w="2660" w:type="dxa"/>
          </w:tcPr>
          <w:p w:rsidR="00B372E6" w:rsidRDefault="00B372E6" w:rsidP="00B372E6">
            <w:pPr>
              <w:spacing w:after="240" w:line="270" w:lineRule="atLeast"/>
            </w:pPr>
            <w:r>
              <w:t>Zagrożenia dzieci w I</w:t>
            </w:r>
            <w:r>
              <w:t>n</w:t>
            </w:r>
            <w:r>
              <w:t>ternecie</w:t>
            </w:r>
          </w:p>
        </w:tc>
        <w:tc>
          <w:tcPr>
            <w:tcW w:w="2551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127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268" w:type="dxa"/>
          </w:tcPr>
          <w:p w:rsidR="00B372E6" w:rsidRDefault="00B372E6" w:rsidP="00B372E6">
            <w:pPr>
              <w:spacing w:after="240" w:line="270" w:lineRule="atLeast"/>
            </w:pPr>
          </w:p>
        </w:tc>
      </w:tr>
      <w:tr w:rsidR="00B372E6" w:rsidTr="00B372E6">
        <w:tc>
          <w:tcPr>
            <w:tcW w:w="2660" w:type="dxa"/>
          </w:tcPr>
          <w:p w:rsidR="00B372E6" w:rsidRDefault="00B372E6" w:rsidP="00B372E6">
            <w:pPr>
              <w:spacing w:after="240" w:line="270" w:lineRule="atLeast"/>
            </w:pPr>
            <w:r>
              <w:t>Narzędzia edukacji dzi</w:t>
            </w:r>
            <w:r>
              <w:t>e</w:t>
            </w:r>
            <w:r>
              <w:t>ci</w:t>
            </w:r>
          </w:p>
        </w:tc>
        <w:tc>
          <w:tcPr>
            <w:tcW w:w="2551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127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268" w:type="dxa"/>
          </w:tcPr>
          <w:p w:rsidR="00B372E6" w:rsidRDefault="00B372E6" w:rsidP="00B372E6">
            <w:pPr>
              <w:spacing w:after="240" w:line="270" w:lineRule="atLeast"/>
            </w:pPr>
          </w:p>
        </w:tc>
      </w:tr>
      <w:tr w:rsidR="00B372E6" w:rsidTr="00B372E6">
        <w:tc>
          <w:tcPr>
            <w:tcW w:w="2660" w:type="dxa"/>
          </w:tcPr>
          <w:p w:rsidR="00B372E6" w:rsidRDefault="00B372E6" w:rsidP="00B372E6">
            <w:pPr>
              <w:spacing w:after="240" w:line="270" w:lineRule="atLeast"/>
            </w:pPr>
            <w:r>
              <w:t>Wychowanie bez prz</w:t>
            </w:r>
            <w:r>
              <w:t>e</w:t>
            </w:r>
            <w:r>
              <w:t>mocy</w:t>
            </w:r>
          </w:p>
        </w:tc>
        <w:tc>
          <w:tcPr>
            <w:tcW w:w="2551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127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268" w:type="dxa"/>
          </w:tcPr>
          <w:p w:rsidR="00B372E6" w:rsidRDefault="00B372E6" w:rsidP="00B372E6">
            <w:pPr>
              <w:spacing w:after="240" w:line="270" w:lineRule="atLeast"/>
            </w:pPr>
          </w:p>
        </w:tc>
      </w:tr>
      <w:tr w:rsidR="00B372E6" w:rsidTr="00B372E6">
        <w:tc>
          <w:tcPr>
            <w:tcW w:w="2660" w:type="dxa"/>
          </w:tcPr>
          <w:p w:rsidR="00B372E6" w:rsidRPr="00D62376" w:rsidRDefault="00B372E6" w:rsidP="00B372E6">
            <w:pPr>
              <w:spacing w:after="240" w:line="270" w:lineRule="atLeast"/>
              <w:rPr>
                <w:rFonts w:eastAsia="Times New Roman" w:cs="Times New Roman"/>
                <w:b/>
                <w:szCs w:val="24"/>
              </w:rPr>
            </w:pPr>
            <w:r>
              <w:t>Przemoc rówieśnicza</w:t>
            </w:r>
          </w:p>
        </w:tc>
        <w:tc>
          <w:tcPr>
            <w:tcW w:w="2551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127" w:type="dxa"/>
          </w:tcPr>
          <w:p w:rsidR="00B372E6" w:rsidRDefault="00B372E6" w:rsidP="00B372E6">
            <w:pPr>
              <w:spacing w:after="240" w:line="270" w:lineRule="atLeast"/>
            </w:pPr>
          </w:p>
        </w:tc>
        <w:tc>
          <w:tcPr>
            <w:tcW w:w="2268" w:type="dxa"/>
          </w:tcPr>
          <w:p w:rsidR="00B372E6" w:rsidRDefault="00B372E6" w:rsidP="00B372E6">
            <w:pPr>
              <w:spacing w:after="240" w:line="270" w:lineRule="atLeast"/>
            </w:pPr>
          </w:p>
        </w:tc>
      </w:tr>
    </w:tbl>
    <w:p w:rsidR="003B5428" w:rsidRDefault="003B5428" w:rsidP="00B953B9">
      <w:pPr>
        <w:spacing w:after="240" w:line="270" w:lineRule="atLeast"/>
      </w:pPr>
    </w:p>
    <w:p w:rsidR="003B5428" w:rsidRDefault="003B5428" w:rsidP="00D62376">
      <w:pPr>
        <w:spacing w:after="240" w:line="270" w:lineRule="atLeast"/>
        <w:rPr>
          <w:rFonts w:eastAsia="Times New Roman" w:cs="Times New Roman"/>
          <w:b/>
          <w:szCs w:val="24"/>
        </w:rPr>
      </w:pPr>
    </w:p>
    <w:sectPr w:rsidR="003B5428" w:rsidSect="00382727">
      <w:footerReference w:type="default" r:id="rId11"/>
      <w:pgSz w:w="11906" w:h="16838"/>
      <w:pgMar w:top="851" w:right="1133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D6" w:rsidRDefault="008529D6" w:rsidP="00642E19">
      <w:pPr>
        <w:spacing w:after="0" w:line="240" w:lineRule="auto"/>
      </w:pPr>
      <w:r>
        <w:separator/>
      </w:r>
    </w:p>
  </w:endnote>
  <w:endnote w:type="continuationSeparator" w:id="0">
    <w:p w:rsidR="008529D6" w:rsidRDefault="008529D6" w:rsidP="0064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7638"/>
      <w:docPartObj>
        <w:docPartGallery w:val="Page Numbers (Bottom of Page)"/>
        <w:docPartUnique/>
      </w:docPartObj>
    </w:sdtPr>
    <w:sdtEndPr/>
    <w:sdtContent>
      <w:p w:rsidR="00C1094E" w:rsidRDefault="008529D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7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1094E" w:rsidRDefault="00C10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D6" w:rsidRDefault="008529D6" w:rsidP="00642E19">
      <w:pPr>
        <w:spacing w:after="0" w:line="240" w:lineRule="auto"/>
      </w:pPr>
      <w:r>
        <w:separator/>
      </w:r>
    </w:p>
  </w:footnote>
  <w:footnote w:type="continuationSeparator" w:id="0">
    <w:p w:rsidR="008529D6" w:rsidRDefault="008529D6" w:rsidP="00642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195"/>
    <w:multiLevelType w:val="hybridMultilevel"/>
    <w:tmpl w:val="4CE09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7F0A"/>
    <w:multiLevelType w:val="multilevel"/>
    <w:tmpl w:val="7940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4456A92"/>
    <w:multiLevelType w:val="multilevel"/>
    <w:tmpl w:val="AB625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5A23759"/>
    <w:multiLevelType w:val="hybridMultilevel"/>
    <w:tmpl w:val="033C95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A4D89"/>
    <w:multiLevelType w:val="multilevel"/>
    <w:tmpl w:val="7940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C210958"/>
    <w:multiLevelType w:val="hybridMultilevel"/>
    <w:tmpl w:val="4AFC3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CAF5616"/>
    <w:multiLevelType w:val="hybridMultilevel"/>
    <w:tmpl w:val="5B36A2F8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811ED02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9A9A95B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BF3B49"/>
    <w:multiLevelType w:val="multilevel"/>
    <w:tmpl w:val="980E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6178D1"/>
    <w:multiLevelType w:val="multilevel"/>
    <w:tmpl w:val="7940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0DE5424A"/>
    <w:multiLevelType w:val="multilevel"/>
    <w:tmpl w:val="980E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C00269"/>
    <w:multiLevelType w:val="multilevel"/>
    <w:tmpl w:val="980E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4E127A"/>
    <w:multiLevelType w:val="multilevel"/>
    <w:tmpl w:val="980E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537556"/>
    <w:multiLevelType w:val="multilevel"/>
    <w:tmpl w:val="7940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94767E1"/>
    <w:multiLevelType w:val="hybridMultilevel"/>
    <w:tmpl w:val="CE5A0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AD1386"/>
    <w:multiLevelType w:val="multilevel"/>
    <w:tmpl w:val="85105F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A21386"/>
    <w:multiLevelType w:val="hybridMultilevel"/>
    <w:tmpl w:val="414C86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D2750"/>
    <w:multiLevelType w:val="hybridMultilevel"/>
    <w:tmpl w:val="6BF4F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C370F"/>
    <w:multiLevelType w:val="hybridMultilevel"/>
    <w:tmpl w:val="3CF60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AB1AA8"/>
    <w:multiLevelType w:val="hybridMultilevel"/>
    <w:tmpl w:val="B4362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DB518A"/>
    <w:multiLevelType w:val="multilevel"/>
    <w:tmpl w:val="980E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392CF3"/>
    <w:multiLevelType w:val="multilevel"/>
    <w:tmpl w:val="5B36A2F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552A8C"/>
    <w:multiLevelType w:val="multilevel"/>
    <w:tmpl w:val="980E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22643D"/>
    <w:multiLevelType w:val="multilevel"/>
    <w:tmpl w:val="7940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3043FB8"/>
    <w:multiLevelType w:val="hybridMultilevel"/>
    <w:tmpl w:val="89089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2720D"/>
    <w:multiLevelType w:val="hybridMultilevel"/>
    <w:tmpl w:val="5CB63690"/>
    <w:lvl w:ilvl="0" w:tplc="0415000F">
      <w:start w:val="1"/>
      <w:numFmt w:val="decimal"/>
      <w:lvlText w:val="%1.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5">
    <w:nsid w:val="44844BBD"/>
    <w:multiLevelType w:val="multilevel"/>
    <w:tmpl w:val="7940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572764A"/>
    <w:multiLevelType w:val="hybridMultilevel"/>
    <w:tmpl w:val="AE9E9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3674F"/>
    <w:multiLevelType w:val="hybridMultilevel"/>
    <w:tmpl w:val="1DBAB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C78F1"/>
    <w:multiLevelType w:val="multilevel"/>
    <w:tmpl w:val="7940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E7F2B3A"/>
    <w:multiLevelType w:val="hybridMultilevel"/>
    <w:tmpl w:val="B8C056D4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2E5B97"/>
    <w:multiLevelType w:val="multilevel"/>
    <w:tmpl w:val="7940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0D413A7"/>
    <w:multiLevelType w:val="hybridMultilevel"/>
    <w:tmpl w:val="37669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FD7B33"/>
    <w:multiLevelType w:val="hybridMultilevel"/>
    <w:tmpl w:val="FC805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7B1D00"/>
    <w:multiLevelType w:val="multilevel"/>
    <w:tmpl w:val="980E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540C77"/>
    <w:multiLevelType w:val="hybridMultilevel"/>
    <w:tmpl w:val="B31E3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E77BD5"/>
    <w:multiLevelType w:val="hybridMultilevel"/>
    <w:tmpl w:val="C066BD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84B6521"/>
    <w:multiLevelType w:val="multilevel"/>
    <w:tmpl w:val="7940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B957E7A"/>
    <w:multiLevelType w:val="hybridMultilevel"/>
    <w:tmpl w:val="F20AF4B4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69553B"/>
    <w:multiLevelType w:val="hybridMultilevel"/>
    <w:tmpl w:val="E174C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B42E4"/>
    <w:multiLevelType w:val="hybridMultilevel"/>
    <w:tmpl w:val="FC805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040766"/>
    <w:multiLevelType w:val="hybridMultilevel"/>
    <w:tmpl w:val="6DFCDB4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EC4DB3"/>
    <w:multiLevelType w:val="hybridMultilevel"/>
    <w:tmpl w:val="4F74890C"/>
    <w:lvl w:ilvl="0" w:tplc="6FD6F1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76D941DD"/>
    <w:multiLevelType w:val="multilevel"/>
    <w:tmpl w:val="7940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9533764"/>
    <w:multiLevelType w:val="multilevel"/>
    <w:tmpl w:val="7940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B460DE2"/>
    <w:multiLevelType w:val="multilevel"/>
    <w:tmpl w:val="7940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41"/>
  </w:num>
  <w:num w:numId="3">
    <w:abstractNumId w:val="38"/>
  </w:num>
  <w:num w:numId="4">
    <w:abstractNumId w:val="26"/>
  </w:num>
  <w:num w:numId="5">
    <w:abstractNumId w:val="0"/>
  </w:num>
  <w:num w:numId="6">
    <w:abstractNumId w:val="6"/>
  </w:num>
  <w:num w:numId="7">
    <w:abstractNumId w:val="5"/>
  </w:num>
  <w:num w:numId="8">
    <w:abstractNumId w:val="40"/>
  </w:num>
  <w:num w:numId="9">
    <w:abstractNumId w:val="15"/>
  </w:num>
  <w:num w:numId="10">
    <w:abstractNumId w:val="37"/>
  </w:num>
  <w:num w:numId="11">
    <w:abstractNumId w:val="29"/>
  </w:num>
  <w:num w:numId="12">
    <w:abstractNumId w:val="35"/>
  </w:num>
  <w:num w:numId="13">
    <w:abstractNumId w:val="24"/>
  </w:num>
  <w:num w:numId="14">
    <w:abstractNumId w:val="34"/>
  </w:num>
  <w:num w:numId="15">
    <w:abstractNumId w:val="32"/>
  </w:num>
  <w:num w:numId="16">
    <w:abstractNumId w:val="17"/>
  </w:num>
  <w:num w:numId="17">
    <w:abstractNumId w:val="39"/>
  </w:num>
  <w:num w:numId="18">
    <w:abstractNumId w:val="18"/>
  </w:num>
  <w:num w:numId="19">
    <w:abstractNumId w:val="13"/>
  </w:num>
  <w:num w:numId="20">
    <w:abstractNumId w:val="23"/>
  </w:num>
  <w:num w:numId="21">
    <w:abstractNumId w:val="31"/>
  </w:num>
  <w:num w:numId="22">
    <w:abstractNumId w:val="2"/>
  </w:num>
  <w:num w:numId="23">
    <w:abstractNumId w:val="20"/>
  </w:num>
  <w:num w:numId="24">
    <w:abstractNumId w:val="14"/>
  </w:num>
  <w:num w:numId="25">
    <w:abstractNumId w:val="9"/>
  </w:num>
  <w:num w:numId="26">
    <w:abstractNumId w:val="33"/>
  </w:num>
  <w:num w:numId="27">
    <w:abstractNumId w:val="11"/>
  </w:num>
  <w:num w:numId="28">
    <w:abstractNumId w:val="7"/>
  </w:num>
  <w:num w:numId="29">
    <w:abstractNumId w:val="10"/>
  </w:num>
  <w:num w:numId="30">
    <w:abstractNumId w:val="19"/>
  </w:num>
  <w:num w:numId="31">
    <w:abstractNumId w:val="21"/>
  </w:num>
  <w:num w:numId="32">
    <w:abstractNumId w:val="28"/>
  </w:num>
  <w:num w:numId="33">
    <w:abstractNumId w:val="22"/>
  </w:num>
  <w:num w:numId="34">
    <w:abstractNumId w:val="44"/>
  </w:num>
  <w:num w:numId="35">
    <w:abstractNumId w:val="4"/>
  </w:num>
  <w:num w:numId="36">
    <w:abstractNumId w:val="12"/>
  </w:num>
  <w:num w:numId="37">
    <w:abstractNumId w:val="43"/>
  </w:num>
  <w:num w:numId="38">
    <w:abstractNumId w:val="3"/>
  </w:num>
  <w:num w:numId="39">
    <w:abstractNumId w:val="42"/>
  </w:num>
  <w:num w:numId="40">
    <w:abstractNumId w:val="36"/>
  </w:num>
  <w:num w:numId="41">
    <w:abstractNumId w:val="1"/>
  </w:num>
  <w:num w:numId="42">
    <w:abstractNumId w:val="25"/>
  </w:num>
  <w:num w:numId="43">
    <w:abstractNumId w:val="30"/>
  </w:num>
  <w:num w:numId="44">
    <w:abstractNumId w:val="8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11"/>
    <w:rsid w:val="000000E8"/>
    <w:rsid w:val="0000601E"/>
    <w:rsid w:val="00026EA4"/>
    <w:rsid w:val="00030F8C"/>
    <w:rsid w:val="000368EF"/>
    <w:rsid w:val="00042730"/>
    <w:rsid w:val="00063654"/>
    <w:rsid w:val="00063E05"/>
    <w:rsid w:val="00071786"/>
    <w:rsid w:val="000839C1"/>
    <w:rsid w:val="000B7911"/>
    <w:rsid w:val="000C7CC9"/>
    <w:rsid w:val="000D3C45"/>
    <w:rsid w:val="000D4B92"/>
    <w:rsid w:val="000D63A0"/>
    <w:rsid w:val="000E5831"/>
    <w:rsid w:val="000F53F6"/>
    <w:rsid w:val="001146EB"/>
    <w:rsid w:val="00124A92"/>
    <w:rsid w:val="001275CF"/>
    <w:rsid w:val="00137083"/>
    <w:rsid w:val="0014510A"/>
    <w:rsid w:val="001801C4"/>
    <w:rsid w:val="00187C1F"/>
    <w:rsid w:val="0019216C"/>
    <w:rsid w:val="001A1954"/>
    <w:rsid w:val="001B2AAE"/>
    <w:rsid w:val="001B72BF"/>
    <w:rsid w:val="001B7784"/>
    <w:rsid w:val="001D11C4"/>
    <w:rsid w:val="001D1839"/>
    <w:rsid w:val="00235B0D"/>
    <w:rsid w:val="00260B85"/>
    <w:rsid w:val="0026572A"/>
    <w:rsid w:val="00281BB4"/>
    <w:rsid w:val="002B0F80"/>
    <w:rsid w:val="002C1B6D"/>
    <w:rsid w:val="002C5FEA"/>
    <w:rsid w:val="002C715D"/>
    <w:rsid w:val="002D4063"/>
    <w:rsid w:val="002F3BD1"/>
    <w:rsid w:val="00311D88"/>
    <w:rsid w:val="00316B61"/>
    <w:rsid w:val="00335BD1"/>
    <w:rsid w:val="003379DA"/>
    <w:rsid w:val="00352FF9"/>
    <w:rsid w:val="00382727"/>
    <w:rsid w:val="00382A2A"/>
    <w:rsid w:val="003B5428"/>
    <w:rsid w:val="003B79DB"/>
    <w:rsid w:val="003E62AC"/>
    <w:rsid w:val="003E6399"/>
    <w:rsid w:val="003E76D2"/>
    <w:rsid w:val="00410A6A"/>
    <w:rsid w:val="0042140E"/>
    <w:rsid w:val="00426788"/>
    <w:rsid w:val="004413FD"/>
    <w:rsid w:val="00456D9F"/>
    <w:rsid w:val="004856EF"/>
    <w:rsid w:val="004B38F3"/>
    <w:rsid w:val="004B5E43"/>
    <w:rsid w:val="004C65FA"/>
    <w:rsid w:val="004E39FF"/>
    <w:rsid w:val="004F0F84"/>
    <w:rsid w:val="00512FE8"/>
    <w:rsid w:val="00521854"/>
    <w:rsid w:val="00553C58"/>
    <w:rsid w:val="00576B10"/>
    <w:rsid w:val="0058276B"/>
    <w:rsid w:val="00593FF3"/>
    <w:rsid w:val="005A734C"/>
    <w:rsid w:val="005B7346"/>
    <w:rsid w:val="005C4EA9"/>
    <w:rsid w:val="006229CF"/>
    <w:rsid w:val="0063173D"/>
    <w:rsid w:val="00642E19"/>
    <w:rsid w:val="00643542"/>
    <w:rsid w:val="0068043B"/>
    <w:rsid w:val="00683F77"/>
    <w:rsid w:val="006843C2"/>
    <w:rsid w:val="006B7389"/>
    <w:rsid w:val="006D118C"/>
    <w:rsid w:val="006D44F3"/>
    <w:rsid w:val="006F69D8"/>
    <w:rsid w:val="0070455D"/>
    <w:rsid w:val="00735EE0"/>
    <w:rsid w:val="0074016E"/>
    <w:rsid w:val="007563B7"/>
    <w:rsid w:val="0075659E"/>
    <w:rsid w:val="007726BF"/>
    <w:rsid w:val="00790D23"/>
    <w:rsid w:val="007A0215"/>
    <w:rsid w:val="007A18E0"/>
    <w:rsid w:val="007A3AF4"/>
    <w:rsid w:val="007C1212"/>
    <w:rsid w:val="007E2115"/>
    <w:rsid w:val="00803CD3"/>
    <w:rsid w:val="0081273B"/>
    <w:rsid w:val="008228BE"/>
    <w:rsid w:val="00836991"/>
    <w:rsid w:val="008529D6"/>
    <w:rsid w:val="008E52CF"/>
    <w:rsid w:val="008E5350"/>
    <w:rsid w:val="008F7956"/>
    <w:rsid w:val="00901138"/>
    <w:rsid w:val="00943280"/>
    <w:rsid w:val="009503AA"/>
    <w:rsid w:val="00971ED0"/>
    <w:rsid w:val="0098656B"/>
    <w:rsid w:val="009A3AC1"/>
    <w:rsid w:val="009B013B"/>
    <w:rsid w:val="009B1CCD"/>
    <w:rsid w:val="009B37B1"/>
    <w:rsid w:val="009D0134"/>
    <w:rsid w:val="009D5876"/>
    <w:rsid w:val="009E06FF"/>
    <w:rsid w:val="009E6204"/>
    <w:rsid w:val="00A209A7"/>
    <w:rsid w:val="00A27180"/>
    <w:rsid w:val="00A30ACC"/>
    <w:rsid w:val="00A35093"/>
    <w:rsid w:val="00A36CFB"/>
    <w:rsid w:val="00A36CFD"/>
    <w:rsid w:val="00A42EAF"/>
    <w:rsid w:val="00A80732"/>
    <w:rsid w:val="00A8298F"/>
    <w:rsid w:val="00A83099"/>
    <w:rsid w:val="00AA1D42"/>
    <w:rsid w:val="00AA3692"/>
    <w:rsid w:val="00AA5E5A"/>
    <w:rsid w:val="00AB04AB"/>
    <w:rsid w:val="00AB4C08"/>
    <w:rsid w:val="00AC1C2F"/>
    <w:rsid w:val="00AC624B"/>
    <w:rsid w:val="00AD49AB"/>
    <w:rsid w:val="00AF0E75"/>
    <w:rsid w:val="00AF370A"/>
    <w:rsid w:val="00B153F0"/>
    <w:rsid w:val="00B275E4"/>
    <w:rsid w:val="00B372E6"/>
    <w:rsid w:val="00B5682B"/>
    <w:rsid w:val="00B646DF"/>
    <w:rsid w:val="00B81EF2"/>
    <w:rsid w:val="00B820F2"/>
    <w:rsid w:val="00B9099F"/>
    <w:rsid w:val="00B934E7"/>
    <w:rsid w:val="00B953B9"/>
    <w:rsid w:val="00BB383E"/>
    <w:rsid w:val="00BB7F1B"/>
    <w:rsid w:val="00BD4FDD"/>
    <w:rsid w:val="00BF3258"/>
    <w:rsid w:val="00C01030"/>
    <w:rsid w:val="00C01997"/>
    <w:rsid w:val="00C1094E"/>
    <w:rsid w:val="00C45C94"/>
    <w:rsid w:val="00C45CD1"/>
    <w:rsid w:val="00C602B9"/>
    <w:rsid w:val="00C71FB6"/>
    <w:rsid w:val="00C8741C"/>
    <w:rsid w:val="00C907C8"/>
    <w:rsid w:val="00CB0C3D"/>
    <w:rsid w:val="00CE503A"/>
    <w:rsid w:val="00D1552F"/>
    <w:rsid w:val="00D25CF2"/>
    <w:rsid w:val="00D27087"/>
    <w:rsid w:val="00D32E4E"/>
    <w:rsid w:val="00D53CF0"/>
    <w:rsid w:val="00D572D7"/>
    <w:rsid w:val="00D62376"/>
    <w:rsid w:val="00D87480"/>
    <w:rsid w:val="00DB22E7"/>
    <w:rsid w:val="00DC13A6"/>
    <w:rsid w:val="00DC47AC"/>
    <w:rsid w:val="00DE3BCB"/>
    <w:rsid w:val="00E160BA"/>
    <w:rsid w:val="00E214E7"/>
    <w:rsid w:val="00E21506"/>
    <w:rsid w:val="00E22F20"/>
    <w:rsid w:val="00E25CAC"/>
    <w:rsid w:val="00E41E30"/>
    <w:rsid w:val="00E73B9A"/>
    <w:rsid w:val="00E74ED1"/>
    <w:rsid w:val="00EA6C2C"/>
    <w:rsid w:val="00ED22C7"/>
    <w:rsid w:val="00ED4ACE"/>
    <w:rsid w:val="00F11252"/>
    <w:rsid w:val="00F1449A"/>
    <w:rsid w:val="00F218BE"/>
    <w:rsid w:val="00F241DF"/>
    <w:rsid w:val="00F41063"/>
    <w:rsid w:val="00F44E48"/>
    <w:rsid w:val="00F473F7"/>
    <w:rsid w:val="00F70403"/>
    <w:rsid w:val="00F9068B"/>
    <w:rsid w:val="00F94EC1"/>
    <w:rsid w:val="00F96F64"/>
    <w:rsid w:val="00FA32F8"/>
    <w:rsid w:val="00FA4F31"/>
    <w:rsid w:val="00FA7A0D"/>
    <w:rsid w:val="00FD53F8"/>
    <w:rsid w:val="00FE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EA4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A6A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A6A"/>
    <w:pPr>
      <w:keepNext/>
      <w:keepLines/>
      <w:spacing w:before="200" w:after="0"/>
      <w:jc w:val="center"/>
      <w:outlineLvl w:val="1"/>
    </w:pPr>
    <w:rPr>
      <w:rFonts w:eastAsiaTheme="majorEastAsia" w:cstheme="majorBidi"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6EA4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u w:val="singl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15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1C4"/>
    <w:pPr>
      <w:ind w:left="720"/>
      <w:contextualSpacing/>
    </w:pPr>
  </w:style>
  <w:style w:type="table" w:styleId="Tabela-Siatka">
    <w:name w:val="Table Grid"/>
    <w:basedOn w:val="Standardowy"/>
    <w:uiPriority w:val="59"/>
    <w:rsid w:val="008E5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4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2E19"/>
  </w:style>
  <w:style w:type="paragraph" w:styleId="Stopka">
    <w:name w:val="footer"/>
    <w:basedOn w:val="Normalny"/>
    <w:link w:val="StopkaZnak"/>
    <w:uiPriority w:val="99"/>
    <w:unhideWhenUsed/>
    <w:rsid w:val="0064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E19"/>
  </w:style>
  <w:style w:type="character" w:customStyle="1" w:styleId="Nagwek1Znak">
    <w:name w:val="Nagłówek 1 Znak"/>
    <w:basedOn w:val="Domylnaczcionkaakapitu"/>
    <w:link w:val="Nagwek1"/>
    <w:uiPriority w:val="9"/>
    <w:rsid w:val="00410A6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1E30"/>
    <w:pPr>
      <w:outlineLvl w:val="9"/>
    </w:pPr>
    <w:rPr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27087"/>
    <w:pPr>
      <w:tabs>
        <w:tab w:val="right" w:leader="dot" w:pos="9346"/>
      </w:tabs>
      <w:spacing w:after="0"/>
    </w:pPr>
    <w:rPr>
      <w:rFonts w:eastAsia="Times New Roman" w:cs="Times New Roman"/>
      <w:b/>
      <w:smallCaps/>
      <w:noProof/>
      <w:sz w:val="20"/>
      <w:szCs w:val="18"/>
    </w:rPr>
  </w:style>
  <w:style w:type="paragraph" w:styleId="Spistreci1">
    <w:name w:val="toc 1"/>
    <w:basedOn w:val="Normalny"/>
    <w:next w:val="Nagwek3"/>
    <w:autoRedefine/>
    <w:uiPriority w:val="39"/>
    <w:unhideWhenUsed/>
    <w:qFormat/>
    <w:rsid w:val="00E22F20"/>
    <w:pPr>
      <w:tabs>
        <w:tab w:val="right" w:leader="dot" w:pos="9346"/>
      </w:tabs>
      <w:spacing w:before="120" w:after="120"/>
    </w:pPr>
    <w:rPr>
      <w:rFonts w:cstheme="minorHAnsi"/>
      <w:bCs/>
      <w: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27087"/>
    <w:pPr>
      <w:tabs>
        <w:tab w:val="right" w:leader="dot" w:pos="9346"/>
      </w:tabs>
      <w:spacing w:after="0"/>
      <w:ind w:left="440"/>
    </w:pPr>
    <w:rPr>
      <w:rFonts w:eastAsia="Times New Roman" w:cs="Times New Roman"/>
      <w:i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E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10A6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0A6A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6EA4"/>
    <w:rPr>
      <w:rFonts w:ascii="Times New Roman" w:eastAsiaTheme="majorEastAsia" w:hAnsi="Times New Roman" w:cstheme="majorBidi"/>
      <w:bCs/>
      <w:sz w:val="24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410A6A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10A6A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10A6A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10A6A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10A6A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10A6A"/>
    <w:pPr>
      <w:spacing w:after="0"/>
      <w:ind w:left="1760"/>
    </w:pPr>
    <w:rPr>
      <w:rFonts w:cstheme="minorHAns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E215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odstpw">
    <w:name w:val="No Spacing"/>
    <w:link w:val="BezodstpwZnak"/>
    <w:uiPriority w:val="1"/>
    <w:qFormat/>
    <w:rsid w:val="00D27087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27087"/>
    <w:rPr>
      <w:lang w:eastAsia="en-US"/>
    </w:rPr>
  </w:style>
  <w:style w:type="paragraph" w:styleId="NormalnyWeb">
    <w:name w:val="Normal (Web)"/>
    <w:basedOn w:val="Normalny"/>
    <w:uiPriority w:val="99"/>
    <w:unhideWhenUsed/>
    <w:rsid w:val="0075659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EA4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A6A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A6A"/>
    <w:pPr>
      <w:keepNext/>
      <w:keepLines/>
      <w:spacing w:before="200" w:after="0"/>
      <w:jc w:val="center"/>
      <w:outlineLvl w:val="1"/>
    </w:pPr>
    <w:rPr>
      <w:rFonts w:eastAsiaTheme="majorEastAsia" w:cstheme="majorBidi"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6EA4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u w:val="singl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15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1C4"/>
    <w:pPr>
      <w:ind w:left="720"/>
      <w:contextualSpacing/>
    </w:pPr>
  </w:style>
  <w:style w:type="table" w:styleId="Tabela-Siatka">
    <w:name w:val="Table Grid"/>
    <w:basedOn w:val="Standardowy"/>
    <w:uiPriority w:val="59"/>
    <w:rsid w:val="008E5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4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2E19"/>
  </w:style>
  <w:style w:type="paragraph" w:styleId="Stopka">
    <w:name w:val="footer"/>
    <w:basedOn w:val="Normalny"/>
    <w:link w:val="StopkaZnak"/>
    <w:uiPriority w:val="99"/>
    <w:unhideWhenUsed/>
    <w:rsid w:val="0064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E19"/>
  </w:style>
  <w:style w:type="character" w:customStyle="1" w:styleId="Nagwek1Znak">
    <w:name w:val="Nagłówek 1 Znak"/>
    <w:basedOn w:val="Domylnaczcionkaakapitu"/>
    <w:link w:val="Nagwek1"/>
    <w:uiPriority w:val="9"/>
    <w:rsid w:val="00410A6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1E30"/>
    <w:pPr>
      <w:outlineLvl w:val="9"/>
    </w:pPr>
    <w:rPr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27087"/>
    <w:pPr>
      <w:tabs>
        <w:tab w:val="right" w:leader="dot" w:pos="9346"/>
      </w:tabs>
      <w:spacing w:after="0"/>
    </w:pPr>
    <w:rPr>
      <w:rFonts w:eastAsia="Times New Roman" w:cs="Times New Roman"/>
      <w:b/>
      <w:smallCaps/>
      <w:noProof/>
      <w:sz w:val="20"/>
      <w:szCs w:val="18"/>
    </w:rPr>
  </w:style>
  <w:style w:type="paragraph" w:styleId="Spistreci1">
    <w:name w:val="toc 1"/>
    <w:basedOn w:val="Normalny"/>
    <w:next w:val="Nagwek3"/>
    <w:autoRedefine/>
    <w:uiPriority w:val="39"/>
    <w:unhideWhenUsed/>
    <w:qFormat/>
    <w:rsid w:val="00E22F20"/>
    <w:pPr>
      <w:tabs>
        <w:tab w:val="right" w:leader="dot" w:pos="9346"/>
      </w:tabs>
      <w:spacing w:before="120" w:after="120"/>
    </w:pPr>
    <w:rPr>
      <w:rFonts w:cstheme="minorHAnsi"/>
      <w:bCs/>
      <w: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27087"/>
    <w:pPr>
      <w:tabs>
        <w:tab w:val="right" w:leader="dot" w:pos="9346"/>
      </w:tabs>
      <w:spacing w:after="0"/>
      <w:ind w:left="440"/>
    </w:pPr>
    <w:rPr>
      <w:rFonts w:eastAsia="Times New Roman" w:cs="Times New Roman"/>
      <w:i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E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10A6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0A6A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6EA4"/>
    <w:rPr>
      <w:rFonts w:ascii="Times New Roman" w:eastAsiaTheme="majorEastAsia" w:hAnsi="Times New Roman" w:cstheme="majorBidi"/>
      <w:bCs/>
      <w:sz w:val="24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410A6A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10A6A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10A6A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10A6A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10A6A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10A6A"/>
    <w:pPr>
      <w:spacing w:after="0"/>
      <w:ind w:left="1760"/>
    </w:pPr>
    <w:rPr>
      <w:rFonts w:cstheme="minorHAns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E215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odstpw">
    <w:name w:val="No Spacing"/>
    <w:link w:val="BezodstpwZnak"/>
    <w:uiPriority w:val="1"/>
    <w:qFormat/>
    <w:rsid w:val="00D27087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27087"/>
    <w:rPr>
      <w:lang w:eastAsia="en-US"/>
    </w:rPr>
  </w:style>
  <w:style w:type="paragraph" w:styleId="NormalnyWeb">
    <w:name w:val="Normal (Web)"/>
    <w:basedOn w:val="Normalny"/>
    <w:uiPriority w:val="99"/>
    <w:unhideWhenUsed/>
    <w:rsid w:val="0075659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0C7A48-EC7C-4FA7-8F3F-B55D0B4C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28</Pages>
  <Words>7146</Words>
  <Characters>42881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</dc:creator>
  <cp:lastModifiedBy>User</cp:lastModifiedBy>
  <cp:revision>3</cp:revision>
  <cp:lastPrinted>2024-05-15T07:31:00Z</cp:lastPrinted>
  <dcterms:created xsi:type="dcterms:W3CDTF">2024-05-15T07:25:00Z</dcterms:created>
  <dcterms:modified xsi:type="dcterms:W3CDTF">2024-05-15T08:11:00Z</dcterms:modified>
</cp:coreProperties>
</file>